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2933" w:rsidR="00493E01" w:rsidP="1996D227" w:rsidRDefault="00493E01" w14:paraId="547BBA14" w14:textId="3758A3E9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/>
          <w:b/>
          <w:bCs/>
          <w:color w:val="000000" w:themeColor="text1"/>
        </w:rPr>
      </w:pPr>
      <w:r w:rsidRPr="00D12933">
        <w:rPr>
          <w:rFonts w:ascii="Lato" w:hAnsi="Lato"/>
          <w:b/>
          <w:bCs/>
          <w:color w:val="000000" w:themeColor="text1"/>
        </w:rPr>
        <w:t>TÉRMINOS DE REFERENCIA</w:t>
      </w:r>
    </w:p>
    <w:tbl>
      <w:tblPr>
        <w:tblStyle w:val="Tablaconcuadrcula"/>
        <w:tblW w:w="9616" w:type="dxa"/>
        <w:tblLook w:val="04A0" w:firstRow="1" w:lastRow="0" w:firstColumn="1" w:lastColumn="0" w:noHBand="0" w:noVBand="1"/>
      </w:tblPr>
      <w:tblGrid>
        <w:gridCol w:w="2482"/>
        <w:gridCol w:w="2404"/>
        <w:gridCol w:w="4607"/>
        <w:gridCol w:w="123"/>
      </w:tblGrid>
      <w:tr w:rsidRPr="00D12933" w:rsidR="00493E01" w:rsidTr="30DFCB87" w14:paraId="547BBA19" w14:textId="77777777">
        <w:tc>
          <w:tcPr>
            <w:tcW w:w="9616" w:type="dxa"/>
            <w:gridSpan w:val="4"/>
            <w:tcMar/>
            <w:vAlign w:val="center"/>
          </w:tcPr>
          <w:p w:rsidRPr="00BE5BC6" w:rsidR="00F81ACB" w:rsidP="00F81ACB" w:rsidRDefault="00F81ACB" w14:paraId="547BBA16" w14:textId="77777777">
            <w:pPr>
              <w:suppressAutoHyphens/>
              <w:jc w:val="center"/>
              <w:rPr>
                <w:rFonts w:ascii="Lato" w:hAnsi="Lato" w:cstheme="minorHAnsi"/>
                <w:b/>
                <w:bCs/>
                <w:color w:val="000000"/>
              </w:rPr>
            </w:pPr>
          </w:p>
          <w:p w:rsidRPr="00BE5BC6" w:rsidR="00B50C74" w:rsidP="006C3B88" w:rsidRDefault="009D6E1A" w14:paraId="23160078" w14:textId="2913886B">
            <w:pPr>
              <w:suppressAutoHyphens/>
              <w:jc w:val="center"/>
              <w:rPr>
                <w:rFonts w:ascii="Lato" w:hAnsi="Lato" w:cstheme="minorHAnsi"/>
                <w:color w:val="000000"/>
              </w:rPr>
            </w:pPr>
            <w:r w:rsidRPr="00BE5BC6">
              <w:rPr>
                <w:rFonts w:ascii="Lato" w:hAnsi="Lato" w:cstheme="minorHAnsi"/>
                <w:b/>
                <w:bCs/>
                <w:color w:val="000000"/>
              </w:rPr>
              <w:t xml:space="preserve">SERVICIO DE CONSULTORÍA: </w:t>
            </w:r>
            <w:r w:rsidRPr="00AA6F57" w:rsidR="00AA6F57">
              <w:rPr>
                <w:rFonts w:ascii="Lato" w:hAnsi="Lato" w:cstheme="minorHAnsi"/>
                <w:color w:val="000000"/>
              </w:rPr>
              <w:t xml:space="preserve">Recojo y Sistematización de Información de Trayectorias de Riesgos </w:t>
            </w:r>
            <w:r w:rsidR="00AA6F57">
              <w:rPr>
                <w:rFonts w:ascii="Lato" w:hAnsi="Lato" w:cstheme="minorHAnsi"/>
                <w:color w:val="000000"/>
              </w:rPr>
              <w:t xml:space="preserve">de </w:t>
            </w:r>
            <w:r w:rsidRPr="00AA6F57" w:rsidR="00AA6F57">
              <w:rPr>
                <w:rFonts w:ascii="Lato" w:hAnsi="Lato" w:cstheme="minorHAnsi"/>
                <w:color w:val="000000"/>
              </w:rPr>
              <w:t>Protección y Planes de Vida en Adolescentes Migrantes</w:t>
            </w:r>
          </w:p>
          <w:p w:rsidRPr="00BE5BC6" w:rsidR="006C156E" w:rsidP="00543D9A" w:rsidRDefault="006C156E" w14:paraId="547BBA18" w14:textId="30DDB9AD">
            <w:pPr>
              <w:suppressAutoHyphens/>
              <w:jc w:val="center"/>
              <w:rPr>
                <w:rFonts w:ascii="Lato" w:hAnsi="Lato" w:eastAsia="Times New Roman" w:cs="Arial"/>
                <w:color w:val="000000" w:themeColor="text1"/>
                <w:kern w:val="16"/>
                <w:lang w:val="es-ES" w:eastAsia="zh-CN" w:bidi="es-ES"/>
              </w:rPr>
            </w:pPr>
          </w:p>
        </w:tc>
      </w:tr>
      <w:tr w:rsidRPr="00D12933" w:rsidR="00963DCA" w:rsidTr="30DFCB87" w14:paraId="547BBA1F" w14:textId="77777777">
        <w:tc>
          <w:tcPr>
            <w:tcW w:w="2482" w:type="dxa"/>
            <w:tcMar/>
            <w:vAlign w:val="center"/>
          </w:tcPr>
          <w:p w:rsidRPr="00D12933" w:rsidR="00A608F0" w:rsidP="00972A39" w:rsidRDefault="00977948" w14:paraId="547BBA1C" w14:textId="40F6F61D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EQUIPO/PROGRAMA:</w:t>
            </w:r>
            <w:r w:rsidRPr="00D12933" w:rsidR="00C579FF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Pr="00BE5BC6" w:rsidR="00C579FF">
              <w:rPr>
                <w:rFonts w:ascii="Lato" w:hAnsi="Lato" w:cstheme="minorHAnsi"/>
                <w:bCs/>
                <w:color w:val="000000" w:themeColor="text1"/>
              </w:rPr>
              <w:t>Programas</w:t>
            </w:r>
          </w:p>
        </w:tc>
        <w:tc>
          <w:tcPr>
            <w:tcW w:w="7134" w:type="dxa"/>
            <w:gridSpan w:val="3"/>
            <w:tcMar/>
            <w:vAlign w:val="center"/>
          </w:tcPr>
          <w:p w:rsidRPr="00A608F0" w:rsidR="00A608F0" w:rsidP="4D401D9D" w:rsidRDefault="5E2FBC0D" w14:paraId="547BBA1E" w14:textId="6CD3A38A">
            <w:pPr>
              <w:tabs>
                <w:tab w:val="left" w:pos="1693"/>
              </w:tabs>
              <w:jc w:val="both"/>
              <w:rPr>
                <w:rFonts w:ascii="Lato" w:hAnsi="Lato"/>
                <w:color w:val="000000" w:themeColor="text1"/>
              </w:rPr>
            </w:pPr>
            <w:r w:rsidRPr="4D401D9D">
              <w:rPr>
                <w:rFonts w:ascii="Lato" w:hAnsi="Lato"/>
                <w:b/>
                <w:bCs/>
                <w:color w:val="000000" w:themeColor="text1"/>
              </w:rPr>
              <w:t>UBICACI</w:t>
            </w:r>
            <w:r w:rsidRPr="4D401D9D" w:rsidR="34A52D5B">
              <w:rPr>
                <w:rFonts w:ascii="Lato" w:hAnsi="Lato"/>
                <w:b/>
                <w:bCs/>
                <w:color w:val="000000" w:themeColor="text1"/>
              </w:rPr>
              <w:t>Ó</w:t>
            </w:r>
            <w:r w:rsidRPr="4D401D9D">
              <w:rPr>
                <w:rFonts w:ascii="Lato" w:hAnsi="Lato"/>
                <w:b/>
                <w:bCs/>
                <w:color w:val="000000" w:themeColor="text1"/>
              </w:rPr>
              <w:t>N:</w:t>
            </w:r>
            <w:r w:rsidRPr="4D401D9D">
              <w:rPr>
                <w:rFonts w:ascii="Lato" w:hAnsi="Lato"/>
                <w:color w:val="000000" w:themeColor="text1"/>
              </w:rPr>
              <w:t xml:space="preserve"> </w:t>
            </w:r>
            <w:r w:rsidRPr="4D401D9D" w:rsidR="76C7C6FD">
              <w:rPr>
                <w:rFonts w:ascii="Lato" w:hAnsi="Lato"/>
                <w:color w:val="000000" w:themeColor="text1"/>
              </w:rPr>
              <w:t xml:space="preserve">Lima </w:t>
            </w:r>
            <w:r w:rsidRPr="4D401D9D" w:rsidR="67545104">
              <w:rPr>
                <w:rFonts w:ascii="Lato" w:hAnsi="Lato"/>
                <w:color w:val="000000" w:themeColor="text1"/>
              </w:rPr>
              <w:t>y</w:t>
            </w:r>
            <w:r w:rsidRPr="4D401D9D" w:rsidR="76C7C6FD">
              <w:rPr>
                <w:rFonts w:ascii="Lato" w:hAnsi="Lato"/>
                <w:color w:val="000000" w:themeColor="text1"/>
              </w:rPr>
              <w:t xml:space="preserve"> </w:t>
            </w:r>
            <w:r w:rsidR="006C3B88">
              <w:rPr>
                <w:rFonts w:ascii="Lato" w:hAnsi="Lato"/>
                <w:color w:val="000000" w:themeColor="text1"/>
              </w:rPr>
              <w:t>Piura</w:t>
            </w:r>
          </w:p>
        </w:tc>
      </w:tr>
      <w:tr w:rsidRPr="00D12933" w:rsidR="009F3A70" w:rsidTr="30DFCB87" w14:paraId="2962ED09" w14:textId="77777777">
        <w:tc>
          <w:tcPr>
            <w:tcW w:w="9616" w:type="dxa"/>
            <w:gridSpan w:val="4"/>
            <w:tcMar/>
            <w:vAlign w:val="center"/>
          </w:tcPr>
          <w:p w:rsidRPr="00D12933" w:rsidR="00C579FF" w:rsidP="00977948" w:rsidRDefault="009F3A70" w14:paraId="28D25DBD" w14:textId="60C3555D">
            <w:pPr>
              <w:tabs>
                <w:tab w:val="left" w:pos="1693"/>
              </w:tabs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TÍTULO DEL PROYECTO: </w:t>
            </w:r>
            <w:r w:rsidRPr="00D12933" w:rsidR="00C579FF">
              <w:rPr>
                <w:rFonts w:ascii="Lato" w:hAnsi="Lato" w:cstheme="minorHAnsi"/>
                <w:b/>
                <w:color w:val="000000" w:themeColor="text1"/>
              </w:rPr>
              <w:t xml:space="preserve"> </w:t>
            </w:r>
            <w:r w:rsidRPr="006C3B88" w:rsidR="006C3B88">
              <w:rPr>
                <w:rFonts w:ascii="Lato" w:hAnsi="Lato" w:cstheme="minorHAnsi"/>
                <w:color w:val="000000"/>
              </w:rPr>
              <w:t>Familias sin Fronteras: Niñez migrante protegida</w:t>
            </w:r>
          </w:p>
        </w:tc>
      </w:tr>
      <w:tr w:rsidRPr="00D12933" w:rsidR="00493E01" w:rsidTr="30DFCB87" w14:paraId="547BBA22" w14:textId="77777777">
        <w:tc>
          <w:tcPr>
            <w:tcW w:w="9616" w:type="dxa"/>
            <w:gridSpan w:val="4"/>
            <w:tcMar/>
            <w:vAlign w:val="center"/>
          </w:tcPr>
          <w:p w:rsidRPr="00BE5BC6" w:rsidR="00FE34F7" w:rsidP="00270B11" w:rsidRDefault="00493E01" w14:paraId="547BBA21" w14:textId="5FC6177A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i/>
                <w:iCs/>
                <w:color w:val="FF0000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DURACIÓN DEL CONTRATO: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Pr="00D12933" w:rsidR="00EB797E">
              <w:rPr>
                <w:rFonts w:ascii="Lato" w:hAnsi="Lato" w:cstheme="minorHAnsi"/>
                <w:color w:val="000000" w:themeColor="text1"/>
              </w:rPr>
              <w:t xml:space="preserve"> </w:t>
            </w:r>
            <w:r w:rsidR="000028A2">
              <w:rPr>
                <w:rFonts w:ascii="Lato" w:hAnsi="Lato" w:cstheme="minorHAnsi"/>
                <w:color w:val="000000" w:themeColor="text1"/>
              </w:rPr>
              <w:t>45</w:t>
            </w:r>
            <w:r w:rsidR="002904D6">
              <w:rPr>
                <w:rFonts w:ascii="Lato" w:hAnsi="Lato" w:cstheme="minorHAnsi"/>
                <w:color w:val="000000" w:themeColor="text1"/>
              </w:rPr>
              <w:t xml:space="preserve"> días</w:t>
            </w:r>
          </w:p>
        </w:tc>
      </w:tr>
      <w:tr w:rsidRPr="00D12933" w:rsidR="00493E01" w:rsidTr="30DFCB87" w14:paraId="547BBA52" w14:textId="77777777">
        <w:trPr>
          <w:trHeight w:val="1272"/>
        </w:trPr>
        <w:tc>
          <w:tcPr>
            <w:tcW w:w="9616" w:type="dxa"/>
            <w:gridSpan w:val="4"/>
            <w:tcMar/>
            <w:vAlign w:val="center"/>
          </w:tcPr>
          <w:p w:rsidRPr="00D12933" w:rsidR="00493E01" w:rsidP="00A04A12" w:rsidRDefault="00493E01" w14:paraId="547BBA23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>PERFIL DE LA ORGANIZACIÓN</w:t>
            </w:r>
            <w:r w:rsidRPr="00D12933" w:rsidR="00F81ACB">
              <w:rPr>
                <w:rFonts w:ascii="Lato" w:hAnsi="Lato" w:cstheme="minorHAnsi"/>
                <w:b/>
                <w:color w:val="000000" w:themeColor="text1"/>
              </w:rPr>
              <w:t>:</w:t>
            </w:r>
          </w:p>
          <w:p w:rsidRPr="00D12933" w:rsidR="004A7AF1" w:rsidP="00205E6B" w:rsidRDefault="008F0572" w14:paraId="1601A00D" w14:textId="6905B749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Save the Children </w:t>
            </w:r>
            <w:r w:rsidRPr="00D12933" w:rsidR="0007743C">
              <w:rPr>
                <w:rFonts w:ascii="Lato" w:hAnsi="Lato" w:cs="Lato-Regular"/>
              </w:rPr>
              <w:t xml:space="preserve">(SCI) </w:t>
            </w:r>
            <w:r w:rsidRPr="00D12933">
              <w:rPr>
                <w:rFonts w:ascii="Lato" w:hAnsi="Lato" w:cs="Lato-Regular"/>
              </w:rPr>
              <w:t xml:space="preserve">es una organización internacional que trabaja en </w:t>
            </w:r>
            <w:r w:rsidRPr="00D12933" w:rsidR="00D36B6D">
              <w:rPr>
                <w:rFonts w:ascii="Lato" w:hAnsi="Lato" w:cs="Lato-Regular"/>
              </w:rPr>
              <w:t xml:space="preserve">118 </w:t>
            </w:r>
            <w:r w:rsidRPr="00D12933">
              <w:rPr>
                <w:rFonts w:ascii="Lato" w:hAnsi="Lato" w:cs="Lato-Regular"/>
              </w:rPr>
              <w:t>países alrededor del mundo</w:t>
            </w:r>
            <w:r w:rsidRPr="00D12933" w:rsidR="009B5B95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 xml:space="preserve">para </w:t>
            </w:r>
            <w:r w:rsidRPr="00D12933" w:rsidR="00D36B6D">
              <w:rPr>
                <w:rFonts w:ascii="Lato" w:hAnsi="Lato" w:cs="Lato-Regular"/>
              </w:rPr>
              <w:t>pro</w:t>
            </w:r>
            <w:r w:rsidRPr="00D12933" w:rsidR="003B2A13">
              <w:rPr>
                <w:rFonts w:ascii="Lato" w:hAnsi="Lato" w:cs="Lato-Regular"/>
              </w:rPr>
              <w:t xml:space="preserve">mover y defender los derechos de la niñez. </w:t>
            </w:r>
          </w:p>
          <w:p w:rsidRPr="00D12933" w:rsidR="004A7AF1" w:rsidP="00205E6B" w:rsidRDefault="004A7AF1" w14:paraId="78123172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:rsidRPr="00D12933" w:rsidR="00867B47" w:rsidP="00205E6B" w:rsidRDefault="001D4E42" w14:paraId="6C475368" w14:textId="71D1714D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>Contamos con</w:t>
            </w:r>
            <w:r w:rsidRPr="00D12933" w:rsidR="00867B47">
              <w:rPr>
                <w:rFonts w:ascii="Lato" w:hAnsi="Lato" w:cs="Lato-Regular"/>
              </w:rPr>
              <w:t> más de 100 años trabajando por un mundo que respete a cada niña, niño y adolescente; que promueva su participación como agentes de cambio, los escuche y aprenda de ellos y ellas. Trabajamos también para alentar a los líderes mundiales y funcionarios a tomar decisiones basadas en el interés superior del niño y la niña</w:t>
            </w:r>
            <w:r w:rsidRPr="00D12933" w:rsidR="00867B47">
              <w:rPr>
                <w:rFonts w:ascii="Lato" w:hAnsi="Lato" w:cs="Lato-Regular"/>
                <w:i/>
                <w:iCs/>
              </w:rPr>
              <w:t>,</w:t>
            </w:r>
            <w:r w:rsidRPr="00D12933" w:rsidR="00867B47">
              <w:rPr>
                <w:rFonts w:ascii="Lato" w:hAnsi="Lato" w:cs="Lato-Regular"/>
              </w:rPr>
              <w:t> y asegurar de ese modo que cada uno de ellos y ellas cuente con oportunidades de tener una vida digna.</w:t>
            </w:r>
          </w:p>
          <w:p w:rsidRPr="00D12933" w:rsidR="00FB5395" w:rsidP="00205E6B" w:rsidRDefault="00FB5395" w14:paraId="1D0E592E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:rsidRPr="00D12933" w:rsidR="00C66935" w:rsidP="00153367" w:rsidRDefault="00867B47" w14:paraId="51618DC9" w14:textId="3B85150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</w:pPr>
            <w:r w:rsidRPr="00D12933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A la fecha, llevamos </w:t>
            </w:r>
            <w:r w:rsidRPr="00D12933" w:rsidR="00C01733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 xml:space="preserve">más de </w:t>
            </w:r>
            <w:r w:rsidRPr="00D12933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40 años de trabajo en diferentes regiones del Perú</w:t>
            </w:r>
            <w:r w:rsidRPr="00D12933" w:rsidR="00C12378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. Posee</w:t>
            </w:r>
            <w:r w:rsidRPr="00D12933" w:rsidR="001D4E42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mos</w:t>
            </w:r>
            <w:r w:rsidRPr="00D12933" w:rsidR="00C12378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 xml:space="preserve"> una amplia experiencia en la implementación de </w:t>
            </w:r>
            <w:r w:rsidRPr="00D12933" w:rsidR="007A661E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programas</w:t>
            </w:r>
            <w:r w:rsidRPr="00D12933" w:rsidR="00FB5395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 xml:space="preserve"> en diversas áreas </w:t>
            </w:r>
            <w:r w:rsidRPr="00D12933" w:rsidR="00153367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como</w:t>
            </w:r>
            <w:r w:rsidRPr="00D12933" w:rsidR="006933FA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>:</w:t>
            </w:r>
            <w:r w:rsidRPr="00D12933" w:rsidR="00153367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 xml:space="preserve"> Ayuda</w:t>
            </w:r>
            <w:r w:rsidRPr="00D12933" w:rsidR="00C66935">
              <w:rPr>
                <w:rFonts w:ascii="Lato" w:hAnsi="Lato" w:cs="Lato-Regular" w:eastAsiaTheme="minorHAnsi"/>
                <w:sz w:val="22"/>
                <w:szCs w:val="22"/>
                <w:lang w:val="es-PE" w:eastAsia="en-US"/>
              </w:rPr>
              <w:t xml:space="preserve"> Humanitaria, Educación, Gobernabilidad, Gestión de Riesgos de Desastre y Adaptación al Cambio Climático, Pobreza y Medios de Vida, Protección, Salud y Nutrición.</w:t>
            </w:r>
          </w:p>
          <w:p w:rsidRPr="00D12933" w:rsidR="00867B47" w:rsidP="00E1695E" w:rsidRDefault="00867B47" w14:paraId="207C8272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="Lato-Regular"/>
              </w:rPr>
            </w:pPr>
          </w:p>
          <w:p w:rsidRPr="00D12933" w:rsidR="004239F2" w:rsidP="001B51AE" w:rsidRDefault="004239F2" w14:paraId="410FBD32" w14:textId="77777777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visión</w:t>
            </w:r>
            <w:r w:rsidRPr="00D12933">
              <w:rPr>
                <w:rFonts w:ascii="Lato" w:hAnsi="Lato" w:cs="Lato-Regular"/>
              </w:rPr>
              <w:t>: Un mundo en el que todos los niños tengan derecho a la supervivencia, la protección, el desarrollo y la participación.</w:t>
            </w:r>
          </w:p>
          <w:p w:rsidRPr="00D12933" w:rsidR="00D93FBF" w:rsidP="001B51AE" w:rsidRDefault="00D93FBF" w14:paraId="089DCB71" w14:textId="77777777">
            <w:pPr>
              <w:autoSpaceDE w:val="0"/>
              <w:autoSpaceDN w:val="0"/>
              <w:jc w:val="both"/>
              <w:rPr>
                <w:rFonts w:ascii="Lato" w:hAnsi="Lato" w:cs="Lato-Regular"/>
                <w:b/>
                <w:bCs/>
              </w:rPr>
            </w:pPr>
          </w:p>
          <w:p w:rsidRPr="00D12933" w:rsidR="004239F2" w:rsidP="001B51AE" w:rsidRDefault="004239F2" w14:paraId="13DA0DAB" w14:textId="53FF6A4C">
            <w:pPr>
              <w:autoSpaceDE w:val="0"/>
              <w:autoSpaceDN w:val="0"/>
              <w:jc w:val="both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Nuestra misión</w:t>
            </w:r>
            <w:r w:rsidRPr="00D12933">
              <w:rPr>
                <w:rFonts w:ascii="Lato" w:hAnsi="Lato" w:cs="Lato-Regular"/>
              </w:rPr>
              <w:t>: Inspirar avances en la forma en que el mundo trata a los niños, y lograr un cambio inmediato y duradero en sus vidas.</w:t>
            </w:r>
          </w:p>
          <w:p w:rsidRPr="00D12933" w:rsidR="00D93FBF" w:rsidP="004239F2" w:rsidRDefault="00D93FBF" w14:paraId="11D6F3AD" w14:textId="77777777">
            <w:pPr>
              <w:autoSpaceDE w:val="0"/>
              <w:autoSpaceDN w:val="0"/>
              <w:rPr>
                <w:rFonts w:ascii="Lato" w:hAnsi="Lato" w:cs="Lato-Regular"/>
                <w:b/>
                <w:bCs/>
              </w:rPr>
            </w:pPr>
          </w:p>
          <w:p w:rsidRPr="00D12933" w:rsidR="004239F2" w:rsidP="004239F2" w:rsidRDefault="004239F2" w14:paraId="2F4B1F2E" w14:textId="28925BC2">
            <w:pPr>
              <w:autoSpaceDE w:val="0"/>
              <w:autoSpaceDN w:val="0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  <w:b/>
                <w:bCs/>
              </w:rPr>
              <w:t>Nuestros valores</w:t>
            </w:r>
            <w:r w:rsidRPr="00D12933">
              <w:rPr>
                <w:rFonts w:ascii="Lato" w:hAnsi="Lato" w:cs="Lato-Regular"/>
              </w:rPr>
              <w:t>: Responsabilidad, ambición, colaboración, creatividad e integridad.</w:t>
            </w:r>
          </w:p>
          <w:p w:rsidRPr="00D12933" w:rsidR="001B51AE" w:rsidP="004239F2" w:rsidRDefault="001B51AE" w14:paraId="1318D991" w14:textId="77777777">
            <w:pPr>
              <w:pStyle w:val="NormalRFP"/>
              <w:rPr>
                <w:rFonts w:ascii="Lato" w:hAnsi="Lato" w:cs="Lato-Regular"/>
              </w:rPr>
            </w:pPr>
          </w:p>
          <w:p w:rsidRPr="00D12933" w:rsidR="004239F2" w:rsidP="004239F2" w:rsidRDefault="004239F2" w14:paraId="6FF7FB2E" w14:textId="61445D5F">
            <w:pPr>
              <w:pStyle w:val="NormalRFP"/>
              <w:rPr>
                <w:rFonts w:ascii="Lato" w:hAnsi="Lato" w:cs="Lato-Regular"/>
              </w:rPr>
            </w:pPr>
            <w:r w:rsidRPr="00D12933">
              <w:rPr>
                <w:rFonts w:ascii="Lato" w:hAnsi="Lato" w:cs="Lato-Regular"/>
              </w:rPr>
              <w:t xml:space="preserve">Nos comprometemos a asegurar que nuestros recursos se utilicen de la manera más eficiente posible a fin de centrarlos </w:t>
            </w:r>
            <w:r w:rsidRPr="00D12933" w:rsidR="00092AC2">
              <w:rPr>
                <w:rFonts w:ascii="Lato" w:hAnsi="Lato" w:cs="Lato-Regular"/>
              </w:rPr>
              <w:t>en brindar</w:t>
            </w:r>
            <w:r w:rsidRPr="00D12933" w:rsidR="00245339">
              <w:rPr>
                <w:rFonts w:ascii="Lato" w:hAnsi="Lato" w:cs="Lato-Regular"/>
              </w:rPr>
              <w:t xml:space="preserve"> </w:t>
            </w:r>
            <w:r w:rsidRPr="00D12933">
              <w:rPr>
                <w:rFonts w:ascii="Lato" w:hAnsi="Lato" w:cs="Lato-Regular"/>
              </w:rPr>
              <w:t>el máximo efecto positivo para los niños.</w:t>
            </w:r>
          </w:p>
          <w:p w:rsidRPr="00D12933" w:rsidR="006B3194" w:rsidP="007D2BE4" w:rsidRDefault="006B3194" w14:paraId="547BBA51" w14:textId="39FCDEB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</w:tc>
      </w:tr>
      <w:tr w:rsidRPr="00D12933" w:rsidR="002C2782" w:rsidTr="30DFCB87" w14:paraId="0A293501" w14:textId="77777777">
        <w:tc>
          <w:tcPr>
            <w:tcW w:w="9616" w:type="dxa"/>
            <w:gridSpan w:val="4"/>
            <w:tcMar/>
            <w:vAlign w:val="center"/>
          </w:tcPr>
          <w:p w:rsidRPr="00D12933" w:rsidR="00FC2232" w:rsidP="00FC2232" w:rsidRDefault="00FC2232" w14:paraId="3E87295B" w14:textId="77777777">
            <w:pPr>
              <w:tabs>
                <w:tab w:val="left" w:pos="984"/>
              </w:tabs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MARCO DE SALVAGUARDA INSTITUCIONAL:</w:t>
            </w:r>
          </w:p>
          <w:p w:rsidR="00FC2232" w:rsidP="00FC2232" w:rsidRDefault="00FC2232" w14:paraId="624A5E4D" w14:textId="0D3C75D8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Save the Children tiene como responsabilidad individual y colectiva asegurar que todos los niños, niñas y adultos estén protegidos de actos deliberados o no intencionales que conducen a riesgos o a daños reales, con especial atención en aquellos que forman parte de nuestras intervenciones. Es por ello </w:t>
            </w:r>
            <w:r w:rsidRPr="00D12933" w:rsidR="00245339">
              <w:rPr>
                <w:rFonts w:ascii="Lato" w:hAnsi="Lato" w:cs="Arial"/>
                <w:lang w:val="es-SV"/>
              </w:rPr>
              <w:t>por lo</w:t>
            </w:r>
            <w:r w:rsidRPr="00D12933">
              <w:rPr>
                <w:rFonts w:ascii="Lato" w:hAnsi="Lato" w:cs="Arial"/>
                <w:lang w:val="es-SV"/>
              </w:rPr>
              <w:t xml:space="preserve"> que cuenta con Políticas de Salvaguarda, un código de conducta y herramientas de programación segura para prevenir riesgos y cualquier daño que pueda ser causado por su propio personal, representantes, consultores</w:t>
            </w:r>
            <w:r w:rsidRPr="00D12933" w:rsidR="0039684A">
              <w:rPr>
                <w:rFonts w:ascii="Lato" w:hAnsi="Lato" w:cs="Arial"/>
                <w:lang w:val="es-SV"/>
              </w:rPr>
              <w:t>/as</w:t>
            </w:r>
            <w:r w:rsidRPr="00D12933">
              <w:rPr>
                <w:rFonts w:ascii="Lato" w:hAnsi="Lato" w:cs="Arial"/>
                <w:lang w:val="es-SV"/>
              </w:rPr>
              <w:t>, socios, voluntarios, contratistas o visitantes a nuestros beneficiarios de nuestros programas.</w:t>
            </w:r>
          </w:p>
          <w:p w:rsidRPr="00D12933" w:rsidR="00D12933" w:rsidP="00FC2232" w:rsidRDefault="00D12933" w14:paraId="221C300D" w14:textId="77777777">
            <w:pPr>
              <w:tabs>
                <w:tab w:val="left" w:pos="984"/>
              </w:tabs>
              <w:jc w:val="both"/>
              <w:rPr>
                <w:rFonts w:ascii="Lato" w:hAnsi="Lato" w:cs="Arial"/>
                <w:lang w:val="es-SV"/>
              </w:rPr>
            </w:pPr>
          </w:p>
          <w:p w:rsidRPr="00D12933" w:rsidR="00FC2232" w:rsidP="00FC2232" w:rsidRDefault="00FC2232" w14:paraId="47E85DB5" w14:textId="0FAA9DE3">
            <w:pPr>
              <w:tabs>
                <w:tab w:val="left" w:pos="984"/>
              </w:tabs>
              <w:rPr>
                <w:rFonts w:ascii="Lato" w:hAnsi="Lato" w:cs="Arial"/>
                <w:lang w:val="es-SV"/>
              </w:rPr>
            </w:pPr>
            <w:r w:rsidRPr="00D12933">
              <w:rPr>
                <w:rFonts w:ascii="Lato" w:hAnsi="Lato" w:cs="Arial"/>
                <w:lang w:val="es-SV"/>
              </w:rPr>
              <w:t>Las políticas contempladas en nuestro marco de salvaguarda son: Salvaguarda de la niñez (CSG), Prevención contra la Explotación y el Abuso Sexual (PSEA</w:t>
            </w:r>
            <w:r w:rsidRPr="00D12933" w:rsidR="00792B8A">
              <w:rPr>
                <w:rFonts w:ascii="Lato" w:hAnsi="Lato" w:cs="Arial"/>
                <w:lang w:val="es-SV"/>
              </w:rPr>
              <w:t>H</w:t>
            </w:r>
            <w:r w:rsidRPr="00D12933">
              <w:rPr>
                <w:rFonts w:ascii="Lato" w:hAnsi="Lato" w:cs="Arial"/>
                <w:lang w:val="es-SV"/>
              </w:rPr>
              <w:t xml:space="preserve">), Política Antiacoso, Intimidación y </w:t>
            </w:r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gramEnd"/>
            <w:r w:rsidRPr="00D12933">
              <w:rPr>
                <w:rFonts w:ascii="Lato" w:hAnsi="Lato" w:cs="Arial"/>
                <w:lang w:val="es-SV"/>
              </w:rPr>
              <w:t xml:space="preserve"> y Código de </w:t>
            </w:r>
            <w:r w:rsidRPr="00D12933" w:rsidR="00A53E53">
              <w:rPr>
                <w:rFonts w:ascii="Lato" w:hAnsi="Lato" w:cs="Arial"/>
                <w:lang w:val="es-SV"/>
              </w:rPr>
              <w:t>C</w:t>
            </w:r>
            <w:r w:rsidRPr="00D12933">
              <w:rPr>
                <w:rFonts w:ascii="Lato" w:hAnsi="Lato" w:cs="Arial"/>
                <w:lang w:val="es-SV"/>
              </w:rPr>
              <w:t>onducta</w:t>
            </w:r>
            <w:r w:rsidRPr="00D12933" w:rsidR="00444689">
              <w:rPr>
                <w:rFonts w:ascii="Lato" w:hAnsi="Lato" w:cs="Arial"/>
                <w:lang w:val="es-SV"/>
              </w:rPr>
              <w:t xml:space="preserve"> y </w:t>
            </w:r>
            <w:r w:rsidRPr="00D12933" w:rsidR="00CD02A0">
              <w:rPr>
                <w:rFonts w:ascii="Lato" w:hAnsi="Lato" w:cs="Arial"/>
                <w:lang w:val="es-SV"/>
              </w:rPr>
              <w:t>contra la Esclavitud Moderna y Tráfico Humano</w:t>
            </w:r>
            <w:r w:rsidRPr="00D12933" w:rsidR="000F371A">
              <w:rPr>
                <w:rFonts w:ascii="Lato" w:hAnsi="Lato" w:cs="Arial"/>
                <w:lang w:val="es-SV"/>
              </w:rPr>
              <w:t>.</w:t>
            </w:r>
          </w:p>
          <w:p w:rsidRPr="00D12933" w:rsidR="00FC2232" w:rsidP="00FC2232" w:rsidRDefault="00FC2232" w14:paraId="385FCB5C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  <w:lang w:val="es-SV"/>
              </w:rPr>
            </w:pPr>
          </w:p>
          <w:p w:rsidRPr="00D12933" w:rsidR="00FC2232" w:rsidP="00FC2232" w:rsidRDefault="00FC2232" w14:paraId="4E0963C2" w14:textId="4510FB81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En cumplimiento de las políticas de CSG, PSEA</w:t>
            </w:r>
            <w:r w:rsidRPr="00D12933" w:rsidR="00776EB3">
              <w:rPr>
                <w:rFonts w:ascii="Lato" w:hAnsi="Lato" w:cstheme="minorHAnsi"/>
                <w:color w:val="000000" w:themeColor="text1"/>
              </w:rPr>
              <w:t>H</w:t>
            </w:r>
            <w:r w:rsidRPr="00D12933">
              <w:rPr>
                <w:rFonts w:ascii="Lato" w:hAnsi="Lato" w:cstheme="minorHAnsi"/>
                <w:color w:val="000000" w:themeColor="text1"/>
              </w:rPr>
              <w:t xml:space="preserve"> y nuestro código de conducta, se solicitará:</w:t>
            </w:r>
          </w:p>
          <w:p w:rsidRPr="00D12933" w:rsidR="00FC2232" w:rsidP="00FC2232" w:rsidRDefault="00FC2232" w14:paraId="5944F36D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Antes de la selección final:</w:t>
            </w:r>
          </w:p>
          <w:p w:rsidRPr="00D12933" w:rsidR="00FC2232" w:rsidP="003A3DD1" w:rsidRDefault="00FC2232" w14:paraId="453B704B" w14:textId="7D81060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R</w:t>
            </w:r>
            <w:r w:rsidRPr="00D12933" w:rsidR="00893630">
              <w:rPr>
                <w:rFonts w:ascii="Lato" w:hAnsi="Lato" w:cs="Arial"/>
                <w:lang w:val="es-SV"/>
              </w:rPr>
              <w:t>écord</w:t>
            </w:r>
            <w:r w:rsidRPr="00D12933">
              <w:rPr>
                <w:rFonts w:ascii="Lato" w:hAnsi="Lato" w:cs="Arial"/>
                <w:lang w:val="es-SV"/>
              </w:rPr>
              <w:t xml:space="preserve"> de Antecedentes Penales</w:t>
            </w:r>
            <w:r w:rsidRPr="00D12933" w:rsidR="0057258F">
              <w:rPr>
                <w:rFonts w:ascii="Lato" w:hAnsi="Lato" w:cs="Arial"/>
                <w:lang w:val="es-SV"/>
              </w:rPr>
              <w:t>,</w:t>
            </w:r>
            <w:r w:rsidRPr="00D12933">
              <w:rPr>
                <w:rFonts w:ascii="Lato" w:hAnsi="Lato" w:cs="Arial"/>
                <w:lang w:val="es-SV"/>
              </w:rPr>
              <w:t xml:space="preserve"> Policiales</w:t>
            </w:r>
            <w:r w:rsidRPr="00D12933" w:rsidR="0057258F">
              <w:rPr>
                <w:rFonts w:ascii="Lato" w:hAnsi="Lato" w:cs="Arial"/>
                <w:lang w:val="es-SV"/>
              </w:rPr>
              <w:t xml:space="preserve"> y Judiciales</w:t>
            </w:r>
            <w:r w:rsidRPr="00D12933">
              <w:rPr>
                <w:rFonts w:ascii="Lato" w:hAnsi="Lato" w:cs="Arial"/>
                <w:lang w:val="es-SV"/>
              </w:rPr>
              <w:t xml:space="preserve"> previo a la contratación.</w:t>
            </w:r>
          </w:p>
          <w:p w:rsidRPr="00D12933" w:rsidR="00FC2232" w:rsidP="003A3DD1" w:rsidRDefault="00FC2232" w14:paraId="144FC2F8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Referencias personales.</w:t>
            </w:r>
          </w:p>
          <w:p w:rsidRPr="00D12933" w:rsidR="00FC2232" w:rsidP="00D00880" w:rsidRDefault="00FC2232" w14:paraId="52F74FC7" w14:textId="77777777">
            <w:pPr>
              <w:pStyle w:val="Prrafodelista"/>
              <w:autoSpaceDE w:val="0"/>
              <w:autoSpaceDN w:val="0"/>
              <w:adjustRightInd w:val="0"/>
              <w:ind w:left="0"/>
              <w:rPr>
                <w:rFonts w:ascii="Lato" w:hAnsi="Lato" w:cstheme="minorHAnsi"/>
                <w:color w:val="000000" w:themeColor="text1"/>
              </w:rPr>
            </w:pPr>
          </w:p>
          <w:p w:rsidRPr="00D12933" w:rsidR="00DA2B5B" w:rsidP="2FBD3344" w:rsidRDefault="4593C676" w14:paraId="09D19888" w14:textId="0075B6F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lastRenderedPageBreak/>
              <w:t>En caso de empresa proveedora o consultor</w:t>
            </w:r>
            <w:r w:rsidRPr="00D12933" w:rsidR="0039684A">
              <w:rPr>
                <w:rFonts w:ascii="Lato" w:hAnsi="Lato"/>
                <w:color w:val="000000" w:themeColor="text1"/>
              </w:rPr>
              <w:t>/a</w:t>
            </w:r>
            <w:r w:rsidRPr="00D12933">
              <w:rPr>
                <w:rFonts w:ascii="Lato" w:hAnsi="Lato"/>
                <w:color w:val="000000" w:themeColor="text1"/>
              </w:rPr>
              <w:t xml:space="preserve"> principal (quien firma el Contrato) t</w:t>
            </w:r>
            <w:r w:rsidRPr="00D12933" w:rsidR="3725DC6B">
              <w:rPr>
                <w:rFonts w:ascii="Lato" w:hAnsi="Lato"/>
                <w:color w:val="000000" w:themeColor="text1"/>
              </w:rPr>
              <w:t>odo servicio que implique contacto</w:t>
            </w:r>
            <w:r w:rsidRPr="00D12933" w:rsidR="51846396">
              <w:rPr>
                <w:rFonts w:ascii="Lato" w:hAnsi="Lato"/>
                <w:color w:val="000000" w:themeColor="text1"/>
              </w:rPr>
              <w:t xml:space="preserve"> directo con niños/niñas y/o adultos y/o beneficiarios</w:t>
            </w:r>
            <w:r w:rsidRPr="00D12933" w:rsidR="120AC748">
              <w:rPr>
                <w:rFonts w:ascii="Lato" w:hAnsi="Lato"/>
                <w:color w:val="000000" w:themeColor="text1"/>
              </w:rPr>
              <w:t xml:space="preserve"> </w:t>
            </w:r>
            <w:r w:rsidRPr="00D12933" w:rsidR="0078F39A">
              <w:rPr>
                <w:rFonts w:ascii="Lato" w:hAnsi="Lato"/>
                <w:color w:val="000000" w:themeColor="text1"/>
              </w:rPr>
              <w:t xml:space="preserve">o cualquier proveedor que tenga acceso </w:t>
            </w:r>
            <w:r w:rsidRPr="00D12933" w:rsidR="3A48477C">
              <w:rPr>
                <w:rFonts w:ascii="Lato" w:hAnsi="Lato"/>
                <w:color w:val="000000" w:themeColor="text1"/>
              </w:rPr>
              <w:t>a cualquier</w:t>
            </w:r>
            <w:r w:rsidRPr="00D12933" w:rsidR="0078F39A">
              <w:rPr>
                <w:rFonts w:ascii="Lato" w:hAnsi="Lato"/>
                <w:color w:val="000000" w:themeColor="text1"/>
              </w:rPr>
              <w:t xml:space="preserve"> información confidencial sobre salvaguarda y/o niños/niñas y/o </w:t>
            </w:r>
            <w:r w:rsidRPr="00D12933" w:rsidR="1FCD7898">
              <w:rPr>
                <w:rFonts w:ascii="Lato" w:hAnsi="Lato"/>
                <w:color w:val="000000" w:themeColor="text1"/>
              </w:rPr>
              <w:t xml:space="preserve">adultos y/o </w:t>
            </w:r>
            <w:r w:rsidRPr="00D12933" w:rsidR="0078F39A">
              <w:rPr>
                <w:rFonts w:ascii="Lato" w:hAnsi="Lato"/>
                <w:color w:val="000000" w:themeColor="text1"/>
              </w:rPr>
              <w:t>beneficiarios</w:t>
            </w:r>
            <w:r w:rsidRPr="00D12933" w:rsidR="695E76BB">
              <w:rPr>
                <w:rFonts w:ascii="Lato" w:hAnsi="Lato"/>
                <w:color w:val="000000" w:themeColor="text1"/>
              </w:rPr>
              <w:t xml:space="preserve"> deberá:</w:t>
            </w:r>
          </w:p>
          <w:p w:rsidRPr="00D12933" w:rsidR="00B64E16" w:rsidP="2FBD3344" w:rsidRDefault="00B64E16" w14:paraId="05722AFF" w14:textId="7777777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/>
                <w:color w:val="000000" w:themeColor="text1"/>
              </w:rPr>
            </w:pPr>
          </w:p>
          <w:p w:rsidRPr="00D12933" w:rsidR="00934392" w:rsidP="2FBD3344" w:rsidRDefault="18270E74" w14:paraId="5555746F" w14:textId="023BC2BC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color w:val="000000" w:themeColor="text1"/>
              </w:rPr>
            </w:pPr>
            <w:r w:rsidRPr="00D12933">
              <w:rPr>
                <w:rFonts w:ascii="Lato" w:hAnsi="Lato"/>
                <w:color w:val="000000" w:themeColor="text1"/>
              </w:rPr>
              <w:t>Enviar la lista de sus trabajadores o del equipo consultor que ejecutará el servicio</w:t>
            </w:r>
            <w:r w:rsidRPr="00D12933" w:rsidR="10A0CF3E">
              <w:rPr>
                <w:rFonts w:ascii="Lato" w:hAnsi="Lato"/>
                <w:color w:val="000000" w:themeColor="text1"/>
              </w:rPr>
              <w:t xml:space="preserve"> a fin de que </w:t>
            </w:r>
            <w:r w:rsidRPr="00D12933" w:rsidR="49FFB098">
              <w:rPr>
                <w:rFonts w:ascii="Lato" w:hAnsi="Lato"/>
                <w:color w:val="000000" w:themeColor="text1"/>
              </w:rPr>
              <w:t>presenten antecedentes penales, policiales y judiciales</w:t>
            </w:r>
            <w:r w:rsidRPr="00D12933" w:rsidR="65146F3A">
              <w:rPr>
                <w:rFonts w:ascii="Lato" w:hAnsi="Lato"/>
                <w:color w:val="000000" w:themeColor="text1"/>
              </w:rPr>
              <w:t xml:space="preserve"> y </w:t>
            </w:r>
            <w:r w:rsidRPr="00D12933" w:rsidR="10A0CF3E">
              <w:rPr>
                <w:rFonts w:ascii="Lato" w:hAnsi="Lato"/>
                <w:color w:val="000000" w:themeColor="text1"/>
              </w:rPr>
              <w:t xml:space="preserve">sean capacitados en Salvaguarda previamente </w:t>
            </w:r>
            <w:r w:rsidRPr="00D12933" w:rsidR="2B220366">
              <w:rPr>
                <w:rFonts w:ascii="Lato" w:hAnsi="Lato"/>
                <w:color w:val="000000" w:themeColor="text1"/>
              </w:rPr>
              <w:t xml:space="preserve">a la prestación del servicio. </w:t>
            </w:r>
            <w:r w:rsidRPr="00D12933" w:rsidR="65146F3A">
              <w:rPr>
                <w:rFonts w:ascii="Lato" w:hAnsi="Lato"/>
                <w:color w:val="000000" w:themeColor="text1"/>
              </w:rPr>
              <w:t xml:space="preserve"> No basta con que los representantes legales cumplan con todos los </w:t>
            </w:r>
            <w:r w:rsidRPr="00D12933" w:rsidR="0A108E0A">
              <w:rPr>
                <w:rFonts w:ascii="Lato" w:hAnsi="Lato"/>
                <w:color w:val="000000" w:themeColor="text1"/>
              </w:rPr>
              <w:t>requisitos,</w:t>
            </w:r>
            <w:r w:rsidRPr="00D12933" w:rsidR="65146F3A">
              <w:rPr>
                <w:rFonts w:ascii="Lato" w:hAnsi="Lato"/>
                <w:color w:val="000000" w:themeColor="text1"/>
              </w:rPr>
              <w:t xml:space="preserve"> sino </w:t>
            </w:r>
            <w:r w:rsidRPr="00D12933" w:rsidR="75335960">
              <w:rPr>
                <w:rFonts w:ascii="Lato" w:hAnsi="Lato"/>
                <w:color w:val="000000" w:themeColor="text1"/>
              </w:rPr>
              <w:t xml:space="preserve">que lo hagan </w:t>
            </w:r>
            <w:r w:rsidRPr="00D12933" w:rsidR="2F0FCD0C">
              <w:rPr>
                <w:rFonts w:ascii="Lato" w:hAnsi="Lato"/>
                <w:color w:val="000000" w:themeColor="text1"/>
              </w:rPr>
              <w:t xml:space="preserve">sobre todo quienes entrarán en contacto directo con niños/niñas y/o adultos y/o beneficiarios. </w:t>
            </w:r>
          </w:p>
          <w:p w:rsidRPr="00D12933" w:rsidR="004057DE" w:rsidP="00FC2232" w:rsidRDefault="004057DE" w14:paraId="5C0F7DA9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:rsidRPr="00D12933" w:rsidR="00FC2232" w:rsidP="00FC2232" w:rsidRDefault="00FC2232" w14:paraId="74BC5B28" w14:textId="6EB620A6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Durante el proceso de contratación:</w:t>
            </w:r>
          </w:p>
          <w:p w:rsidRPr="00D12933" w:rsidR="00FC2232" w:rsidP="003A3DD1" w:rsidRDefault="00FC2232" w14:paraId="790213E0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compromiso de políticas.</w:t>
            </w:r>
          </w:p>
          <w:p w:rsidRPr="00D12933" w:rsidR="00FC2232" w:rsidP="003A3DD1" w:rsidRDefault="00FC2232" w14:paraId="5FC16C70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Firma de adhesión al código de conducta.</w:t>
            </w:r>
          </w:p>
          <w:p w:rsidRPr="00D12933" w:rsidR="00FC2232" w:rsidP="00FC2232" w:rsidRDefault="00FC2232" w14:paraId="1A69EC77" w14:textId="77777777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</w:p>
          <w:p w:rsidRPr="00D12933" w:rsidR="00FC2232" w:rsidP="00FC2232" w:rsidRDefault="00FC2232" w14:paraId="6CA15AA8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Después de la contratación y antes del inicio de actividades:</w:t>
            </w:r>
          </w:p>
          <w:p w:rsidRPr="00D12933" w:rsidR="00FC2232" w:rsidP="003A3DD1" w:rsidRDefault="00FC2232" w14:paraId="051FDF8A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Participar de una capacitación sobre salvaguarda.</w:t>
            </w:r>
          </w:p>
          <w:p w:rsidRPr="00D12933" w:rsidR="00FC2232" w:rsidP="003A3DD1" w:rsidRDefault="00FC2232" w14:paraId="32CF5207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theme="minorHAnsi"/>
                <w:color w:val="000000" w:themeColor="text1"/>
              </w:rPr>
              <w:t>Conocer los mecanismos de reportes de incidentes.</w:t>
            </w:r>
          </w:p>
          <w:p w:rsidRPr="00D12933" w:rsidR="00FC2232" w:rsidP="00FC2232" w:rsidRDefault="00FC2232" w14:paraId="201F227A" w14:textId="77777777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</w:rPr>
            </w:pPr>
            <w:r w:rsidRPr="00D12933">
              <w:rPr>
                <w:rFonts w:ascii="Lato" w:hAnsi="Lato" w:cs="Arial"/>
              </w:rPr>
              <w:t>Como parte del trabajo, se compromete a:</w:t>
            </w:r>
          </w:p>
          <w:p w:rsidRPr="00D12933" w:rsidR="00FC2232" w:rsidP="003A3DD1" w:rsidRDefault="00FC2232" w14:paraId="657A605C" w14:textId="137A870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 xml:space="preserve">Cumplir con las políticas y procedimientos de SCI tales como salvaguarda del niño, indicación espontánea, contra el acoso y </w:t>
            </w:r>
            <w:proofErr w:type="gramStart"/>
            <w:r w:rsidRPr="00D12933">
              <w:rPr>
                <w:rFonts w:ascii="Lato" w:hAnsi="Lato" w:cs="Arial"/>
                <w:lang w:val="es-SV"/>
              </w:rPr>
              <w:t>bullying</w:t>
            </w:r>
            <w:proofErr w:type="gramEnd"/>
            <w:r w:rsidRPr="00D12933">
              <w:rPr>
                <w:rFonts w:ascii="Lato" w:hAnsi="Lato" w:cs="Arial"/>
                <w:lang w:val="es-SV"/>
              </w:rPr>
              <w:t>, Fraude, Salud y Seguridad y otras políticas pertinentes.</w:t>
            </w:r>
          </w:p>
          <w:p w:rsidRPr="00D12933" w:rsidR="00FC2232" w:rsidP="003A3DD1" w:rsidRDefault="00FC2232" w14:paraId="22CF928C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abuso, violencia física, emocional o negligencia que afecte a algún niño, niña o adolescente, utilizando los mecanismos de reporte de SCI.</w:t>
            </w:r>
          </w:p>
          <w:p w:rsidRPr="00D12933" w:rsidR="00FC2232" w:rsidP="003A3DD1" w:rsidRDefault="00FC2232" w14:paraId="1035D8A2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incidente de abuso o explotación contra adultos beneficiarios, utilizando los mecanismos de reporte de SCI.</w:t>
            </w:r>
          </w:p>
          <w:p w:rsidRPr="00D12933" w:rsidR="00FC2232" w:rsidP="003A3DD1" w:rsidRDefault="00FC2232" w14:paraId="7CC4752C" w14:textId="77777777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Lato" w:hAnsi="Lato" w:cstheme="minorHAnsi"/>
                <w:color w:val="000000" w:themeColor="text1"/>
              </w:rPr>
            </w:pPr>
            <w:r w:rsidRPr="00D12933">
              <w:rPr>
                <w:rFonts w:ascii="Lato" w:hAnsi="Lato" w:cs="Arial"/>
                <w:lang w:val="es-SV"/>
              </w:rPr>
              <w:t>Reportar cualquier incumplimiento del Código de Conducta de Save the Children, utilizando los mecanismos de reporte de SCI.</w:t>
            </w:r>
          </w:p>
          <w:p w:rsidRPr="00D12933" w:rsidR="00FC2232" w:rsidP="00FC2232" w:rsidRDefault="00FC2232" w14:paraId="17D00D47" w14:textId="0F4F46A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Lato" w:hAnsi="Lato" w:cs="Arial"/>
                <w:lang w:val="es-SV"/>
              </w:rPr>
            </w:pPr>
          </w:p>
          <w:p w:rsidRPr="00D12933" w:rsidR="00FC2232" w:rsidP="00FC2232" w:rsidRDefault="00FC2232" w14:paraId="239A0CAD" w14:textId="7777777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b/>
                <w:lang w:val="es-SV"/>
              </w:rPr>
            </w:pPr>
            <w:r w:rsidRPr="00D12933">
              <w:rPr>
                <w:rFonts w:ascii="Lato" w:hAnsi="Lato" w:cs="Arial"/>
                <w:b/>
                <w:lang w:val="es-SV"/>
              </w:rPr>
              <w:t>POLITICA DE FRAUDE, SOBORNO Y CORRUPCIÓN</w:t>
            </w:r>
          </w:p>
          <w:p w:rsidRPr="00D12933" w:rsidR="00FC2232" w:rsidP="00FC2232" w:rsidRDefault="00FC2232" w14:paraId="67E4FEF2" w14:textId="48B55713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Save the Children (SCI) tiene una política de “</w:t>
            </w:r>
            <w:r w:rsidRPr="00D12933" w:rsidR="00046DC6">
              <w:rPr>
                <w:rFonts w:ascii="Lato" w:hAnsi="Lato" w:cs="Arial"/>
                <w:b/>
                <w:lang w:val="es-ES"/>
              </w:rPr>
              <w:t>cero tolerancias</w:t>
            </w:r>
            <w:r w:rsidRPr="00D12933">
              <w:rPr>
                <w:rFonts w:ascii="Lato" w:hAnsi="Lato" w:cs="Arial"/>
                <w:lang w:val="es-ES"/>
              </w:rPr>
              <w:t>” hacia el fraude, los sobornos y prácticas de corrupción.</w:t>
            </w:r>
          </w:p>
          <w:p w:rsidRPr="00D12933" w:rsidR="00FC2232" w:rsidP="00FC2232" w:rsidRDefault="00FC2232" w14:paraId="5715694C" w14:textId="77777777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="Arial"/>
                <w:lang w:val="es-ES"/>
              </w:rPr>
            </w:pPr>
          </w:p>
          <w:p w:rsidRPr="00D12933" w:rsidR="00FC2232" w:rsidP="00FC2232" w:rsidRDefault="00FC2232" w14:paraId="6B756B36" w14:textId="36ECA4E6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Lato" w:hAnsi="Lato" w:cstheme="minorHAnsi"/>
                <w:color w:val="000000" w:themeColor="text1"/>
                <w:lang w:val="es-ES"/>
              </w:rPr>
            </w:pPr>
            <w:r w:rsidRPr="00D12933">
              <w:rPr>
                <w:rFonts w:ascii="Lato" w:hAnsi="Lato" w:cs="Arial"/>
                <w:lang w:val="es-ES"/>
              </w:rPr>
              <w:t>El personal de SCI, consultores</w:t>
            </w:r>
            <w:r w:rsidRPr="00D12933" w:rsidR="00554917">
              <w:rPr>
                <w:rFonts w:ascii="Lato" w:hAnsi="Lato" w:cs="Arial"/>
                <w:lang w:val="es-ES"/>
              </w:rPr>
              <w:t>/as</w:t>
            </w:r>
            <w:r w:rsidRPr="00D12933">
              <w:rPr>
                <w:rFonts w:ascii="Lato" w:hAnsi="Lato" w:cs="Arial"/>
                <w:lang w:val="es-ES"/>
              </w:rPr>
              <w:t xml:space="preserve">, contratistas, personal asignado en comisiones, pasantes y voluntarios tienen que reportar de inmediato cualquier sospecha de fraude, sobornos o prácticas corruptas al </w:t>
            </w:r>
            <w:proofErr w:type="gramStart"/>
            <w:r w:rsidRPr="00D12933">
              <w:rPr>
                <w:rFonts w:ascii="Lato" w:hAnsi="Lato" w:cs="Arial"/>
                <w:lang w:val="es-ES"/>
              </w:rPr>
              <w:t>Director</w:t>
            </w:r>
            <w:proofErr w:type="gramEnd"/>
            <w:r w:rsidRPr="00D12933">
              <w:rPr>
                <w:rFonts w:ascii="Lato" w:hAnsi="Lato" w:cs="Arial"/>
                <w:lang w:val="es-ES"/>
              </w:rPr>
              <w:t xml:space="preserve"> de País.</w:t>
            </w:r>
          </w:p>
          <w:p w:rsidRPr="00D12933" w:rsidR="00FC2232" w:rsidP="00FC2232" w:rsidRDefault="00FC2232" w14:paraId="129EF852" w14:textId="59076FC8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</w:p>
          <w:p w:rsidRPr="00D12933" w:rsidR="001A69D7" w:rsidP="00FC2232" w:rsidRDefault="00EA0DE9" w14:paraId="4A361E57" w14:textId="3A48ADB8">
            <w:pPr>
              <w:pStyle w:val="Default"/>
              <w:jc w:val="both"/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Política </w:t>
            </w:r>
            <w:r w:rsidRPr="00D12933" w:rsidR="001A69D7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sobre esclavitud moderna y tr</w:t>
            </w:r>
            <w:r w:rsidRPr="00D12933" w:rsidR="00F51EF4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>ATA</w:t>
            </w:r>
            <w:r w:rsidRPr="00D12933" w:rsidR="001A69D7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  <w:lang w:val="es-ES"/>
              </w:rPr>
              <w:t xml:space="preserve"> de personas</w:t>
            </w:r>
          </w:p>
          <w:p w:rsidRPr="00D12933" w:rsidR="00FB50EB" w:rsidP="001A69D7" w:rsidRDefault="001A69D7" w14:paraId="6885E817" w14:textId="71333B58">
            <w:pPr>
              <w:jc w:val="both"/>
              <w:rPr>
                <w:rFonts w:ascii="Lato" w:hAnsi="Lato"/>
              </w:rPr>
            </w:pPr>
            <w:r w:rsidRPr="00D12933">
              <w:rPr>
                <w:rFonts w:ascii="Lato" w:hAnsi="Lato"/>
              </w:rPr>
              <w:t>SCI</w:t>
            </w:r>
            <w:r w:rsidRPr="00D12933">
              <w:rPr>
                <w:rFonts w:ascii="Lato" w:hAnsi="Lato"/>
                <w:b/>
                <w:bCs/>
              </w:rPr>
              <w:t xml:space="preserve"> </w:t>
            </w:r>
            <w:r w:rsidRPr="00D12933" w:rsidR="00FB50EB">
              <w:rPr>
                <w:rFonts w:ascii="Lato" w:hAnsi="Lato"/>
              </w:rPr>
              <w:t>no permite que ninguno de sus empleados, socias, proveedores</w:t>
            </w:r>
            <w:r w:rsidRPr="00D12933" w:rsidR="00B15A0E">
              <w:rPr>
                <w:rFonts w:ascii="Lato" w:hAnsi="Lato"/>
              </w:rPr>
              <w:t xml:space="preserve"> (consultores</w:t>
            </w:r>
            <w:r w:rsidRPr="00D12933" w:rsidR="00554917">
              <w:rPr>
                <w:rFonts w:ascii="Lato" w:hAnsi="Lato"/>
              </w:rPr>
              <w:t>/as</w:t>
            </w:r>
            <w:r w:rsidRPr="00D12933" w:rsidR="00B15A0E">
              <w:rPr>
                <w:rFonts w:ascii="Lato" w:hAnsi="Lato"/>
              </w:rPr>
              <w:t>)</w:t>
            </w:r>
            <w:r w:rsidRPr="00D12933" w:rsidR="00FB50EB">
              <w:rPr>
                <w:rFonts w:ascii="Lato" w:hAnsi="Lato"/>
              </w:rPr>
              <w:t xml:space="preserve">, subcontratistas, agentes o cualquier persona a la que se contrate participe en ningún aspecto de esclavitud moderna. El término “esclavitud moderna” es ampliamente definido y también incluye </w:t>
            </w:r>
            <w:r w:rsidRPr="00D12933" w:rsidR="00F51EF4">
              <w:rPr>
                <w:rFonts w:ascii="Lato" w:hAnsi="Lato"/>
              </w:rPr>
              <w:t xml:space="preserve">la trata </w:t>
            </w:r>
            <w:r w:rsidRPr="00D12933" w:rsidR="00FB50EB">
              <w:rPr>
                <w:rFonts w:ascii="Lato" w:hAnsi="Lato"/>
              </w:rPr>
              <w:t xml:space="preserve">de personas. </w:t>
            </w:r>
            <w:r w:rsidRPr="00D12933" w:rsidR="00113F3C">
              <w:rPr>
                <w:rFonts w:ascii="Lato" w:hAnsi="Lato"/>
              </w:rPr>
              <w:t xml:space="preserve">SCI </w:t>
            </w:r>
            <w:r w:rsidRPr="00D12933" w:rsidR="00FB50EB">
              <w:rPr>
                <w:rFonts w:ascii="Lato" w:hAnsi="Lato"/>
              </w:rPr>
              <w:t>espera los mismo</w:t>
            </w:r>
            <w:r w:rsidRPr="00D12933" w:rsidR="00905954">
              <w:rPr>
                <w:rFonts w:ascii="Lato" w:hAnsi="Lato"/>
              </w:rPr>
              <w:t>s</w:t>
            </w:r>
            <w:r w:rsidRPr="00D12933" w:rsidR="00FB50EB">
              <w:rPr>
                <w:rFonts w:ascii="Lato" w:hAnsi="Lato"/>
              </w:rPr>
              <w:t xml:space="preserve"> altos estándares de todos sus contratistas, proveedores y otros socios de negocios, y como parte de los procesos de contratación, debemos incluir prohibiciones específicas contra el uso de trabajo forzado, tráfico de personas, o alguna forma de esclavitud o servidumbre, sean adultos o niños, y esperamos que nuestros proveedores mantengan a sus propios proveedores bajo los mismos estándares. </w:t>
            </w:r>
          </w:p>
          <w:p w:rsidRPr="00D12933" w:rsidR="00EA0DE9" w:rsidP="00FC2232" w:rsidRDefault="00EA0DE9" w14:paraId="36EC2DBD" w14:textId="77777777">
            <w:pPr>
              <w:pStyle w:val="Default"/>
              <w:jc w:val="both"/>
              <w:rPr>
                <w:rFonts w:ascii="Lato" w:hAnsi="Lato" w:cstheme="minorHAnsi"/>
                <w:bCs/>
                <w:caps/>
                <w:color w:val="auto"/>
                <w:sz w:val="22"/>
                <w:szCs w:val="22"/>
              </w:rPr>
            </w:pPr>
          </w:p>
          <w:p w:rsidRPr="00D12933" w:rsidR="00F60F5E" w:rsidP="00F60F5E" w:rsidRDefault="00F60F5E" w14:paraId="3ECB7D4C" w14:textId="5CEA4DB6">
            <w:pPr>
              <w:spacing w:line="259" w:lineRule="auto"/>
              <w:jc w:val="both"/>
              <w:rPr>
                <w:rFonts w:ascii="Lato" w:hAnsi="Lato" w:cstheme="minorHAnsi"/>
                <w:b/>
              </w:rPr>
            </w:pPr>
            <w:r w:rsidRPr="00D12933">
              <w:rPr>
                <w:rFonts w:ascii="Lato" w:hAnsi="Lato" w:cstheme="minorHAnsi"/>
                <w:b/>
              </w:rPr>
              <w:t>SEGURIDAD Y SALUD</w:t>
            </w:r>
          </w:p>
          <w:p w:rsidRPr="00D12933" w:rsidR="00F60F5E" w:rsidP="00C86CE4" w:rsidRDefault="009316D5" w14:paraId="1F92AFD1" w14:textId="7B37240E">
            <w:pPr>
              <w:spacing w:line="259" w:lineRule="auto"/>
              <w:jc w:val="both"/>
              <w:rPr>
                <w:rFonts w:ascii="Lato" w:hAnsi="Lato" w:eastAsiaTheme="minorEastAsia" w:cstheme="minorHAnsi"/>
                <w:color w:val="000000"/>
              </w:rPr>
            </w:pPr>
            <w:r w:rsidRPr="00D12933">
              <w:rPr>
                <w:rFonts w:ascii="Lato" w:hAnsi="Lato" w:cstheme="minorHAnsi"/>
                <w:bCs/>
              </w:rPr>
              <w:t>El/la Consultor/</w:t>
            </w:r>
            <w:r w:rsidRPr="00D12933" w:rsidR="003336D8">
              <w:rPr>
                <w:rFonts w:ascii="Lato" w:hAnsi="Lato" w:cstheme="minorHAnsi"/>
                <w:bCs/>
              </w:rPr>
              <w:t xml:space="preserve">a seleccionado no llevará a cabo sus actividades en el local de SCI. </w:t>
            </w:r>
            <w:r w:rsidRPr="00D12933" w:rsidR="00C86CE4">
              <w:rPr>
                <w:rFonts w:ascii="Lato" w:hAnsi="Lato" w:cstheme="minorHAnsi"/>
                <w:bCs/>
              </w:rPr>
              <w:t>En caso de que</w:t>
            </w:r>
            <w:r w:rsidRPr="00D12933" w:rsidR="003336D8">
              <w:rPr>
                <w:rFonts w:ascii="Lato" w:hAnsi="Lato" w:cstheme="minorHAnsi"/>
                <w:bCs/>
              </w:rPr>
              <w:t xml:space="preserve"> la Consultoría requiera algún tipo de coordinación que </w:t>
            </w:r>
            <w:r w:rsidRPr="00D12933" w:rsidR="00B96A23">
              <w:rPr>
                <w:rFonts w:ascii="Lato" w:hAnsi="Lato" w:cstheme="minorHAnsi"/>
                <w:bCs/>
              </w:rPr>
              <w:t xml:space="preserve">requiera su visita a las instalaciones de SCI, el </w:t>
            </w:r>
            <w:r w:rsidRPr="00D12933" w:rsidR="00F60F5E">
              <w:rPr>
                <w:rFonts w:ascii="Lato" w:hAnsi="Lato" w:eastAsiaTheme="minorEastAsia" w:cstheme="minorHAnsi"/>
                <w:color w:val="000000"/>
              </w:rPr>
              <w:t xml:space="preserve">consultor/a seleccionado será responsable de impartir las medidas de seguridad y salud en el trabajo </w:t>
            </w:r>
            <w:r w:rsidRPr="00D12933" w:rsidR="00F60F5E">
              <w:rPr>
                <w:rFonts w:ascii="Lato" w:hAnsi="Lato" w:eastAsiaTheme="minorEastAsia" w:cstheme="minorHAnsi"/>
                <w:color w:val="000000"/>
              </w:rPr>
              <w:lastRenderedPageBreak/>
              <w:t xml:space="preserve">que le correspondan </w:t>
            </w:r>
            <w:r w:rsidRPr="00D12933" w:rsidR="00B532FD">
              <w:rPr>
                <w:rFonts w:ascii="Lato" w:hAnsi="Lato" w:eastAsiaTheme="minorEastAsia" w:cstheme="minorHAnsi"/>
                <w:color w:val="000000"/>
              </w:rPr>
              <w:t xml:space="preserve">en general </w:t>
            </w:r>
            <w:proofErr w:type="gramStart"/>
            <w:r w:rsidRPr="00D12933" w:rsidR="00F60F5E">
              <w:rPr>
                <w:rFonts w:ascii="Lato" w:hAnsi="Lato" w:eastAsiaTheme="minorEastAsia" w:cstheme="minorHAnsi"/>
                <w:color w:val="000000"/>
              </w:rPr>
              <w:t>de acuerdo a</w:t>
            </w:r>
            <w:proofErr w:type="gramEnd"/>
            <w:r w:rsidRPr="00D12933" w:rsidR="00F60F5E">
              <w:rPr>
                <w:rFonts w:ascii="Lato" w:hAnsi="Lato" w:eastAsiaTheme="minorEastAsia" w:cstheme="minorHAnsi"/>
                <w:color w:val="000000"/>
              </w:rPr>
              <w:t xml:space="preserve"> ley</w:t>
            </w:r>
            <w:r w:rsidRPr="00D12933" w:rsidR="00D6033C">
              <w:rPr>
                <w:rFonts w:ascii="Lato" w:hAnsi="Lato" w:eastAsiaTheme="minorEastAsia" w:cstheme="minorHAnsi"/>
                <w:color w:val="000000"/>
              </w:rPr>
              <w:t>,</w:t>
            </w:r>
            <w:r w:rsidRPr="00D12933" w:rsidR="0094624E">
              <w:rPr>
                <w:rFonts w:ascii="Lato" w:hAnsi="Lato" w:eastAsiaTheme="minorEastAsia" w:cstheme="minorHAnsi"/>
                <w:color w:val="000000"/>
              </w:rPr>
              <w:t xml:space="preserve"> tanto para él como para el personal a su cargo </w:t>
            </w:r>
            <w:r w:rsidRPr="00D12933" w:rsidR="00932A55">
              <w:rPr>
                <w:rFonts w:ascii="Lato" w:hAnsi="Lato" w:eastAsiaTheme="minorEastAsia" w:cstheme="minorHAnsi"/>
                <w:color w:val="000000"/>
              </w:rPr>
              <w:t xml:space="preserve">o las </w:t>
            </w:r>
            <w:r w:rsidRPr="00D12933" w:rsidR="00C5394A">
              <w:rPr>
                <w:rFonts w:ascii="Lato" w:hAnsi="Lato" w:eastAsiaTheme="minorEastAsia" w:cstheme="minorHAnsi"/>
                <w:color w:val="000000"/>
              </w:rPr>
              <w:t>que,</w:t>
            </w:r>
            <w:r w:rsidRPr="00D12933" w:rsidR="00932A55">
              <w:rPr>
                <w:rFonts w:ascii="Lato" w:hAnsi="Lato" w:eastAsiaTheme="minorEastAsia" w:cstheme="minorHAnsi"/>
                <w:color w:val="000000"/>
              </w:rPr>
              <w:t xml:space="preserve"> conforme a Ley</w:t>
            </w:r>
            <w:r w:rsidRPr="00D12933" w:rsidR="006B4288">
              <w:rPr>
                <w:rFonts w:ascii="Lato" w:hAnsi="Lato" w:eastAsiaTheme="minorEastAsia" w:cstheme="minorHAnsi"/>
                <w:color w:val="000000"/>
              </w:rPr>
              <w:t>,</w:t>
            </w:r>
            <w:r w:rsidRPr="00D12933" w:rsidR="00932A55">
              <w:rPr>
                <w:rFonts w:ascii="Lato" w:hAnsi="Lato" w:eastAsiaTheme="minorEastAsia" w:cstheme="minorHAnsi"/>
                <w:color w:val="000000"/>
              </w:rPr>
              <w:t xml:space="preserve"> SCI tiene implementa</w:t>
            </w:r>
            <w:r w:rsidRPr="00D12933" w:rsidR="00A02560">
              <w:rPr>
                <w:rFonts w:ascii="Lato" w:hAnsi="Lato" w:eastAsiaTheme="minorEastAsia" w:cstheme="minorHAnsi"/>
                <w:color w:val="000000"/>
              </w:rPr>
              <w:t>das para proveedores o visitantes</w:t>
            </w:r>
            <w:r w:rsidRPr="00D12933" w:rsidR="00F60F5E">
              <w:rPr>
                <w:rFonts w:ascii="Lato" w:hAnsi="Lato" w:eastAsiaTheme="minorEastAsia" w:cstheme="minorHAnsi"/>
                <w:color w:val="000000"/>
              </w:rPr>
              <w:t>. SCI se reserva el derecho de exigir el cumplimiento de estas normas cuando esté en sus instalaciones.</w:t>
            </w:r>
            <w:r w:rsidRPr="00D12933" w:rsidR="00DD7698">
              <w:rPr>
                <w:rFonts w:ascii="Lato" w:hAnsi="Lato" w:eastAsiaTheme="minorEastAsia" w:cstheme="minorHAnsi"/>
                <w:color w:val="000000"/>
              </w:rPr>
              <w:t xml:space="preserve"> </w:t>
            </w:r>
            <w:r w:rsidRPr="00D12933" w:rsidR="005D54B2">
              <w:rPr>
                <w:rFonts w:ascii="Lato" w:hAnsi="Lato" w:eastAsiaTheme="minorEastAsia" w:cstheme="minorHAnsi"/>
                <w:color w:val="000000"/>
              </w:rPr>
              <w:t>El/Consultor</w:t>
            </w:r>
            <w:r w:rsidRPr="00D12933" w:rsidR="00451668">
              <w:rPr>
                <w:rFonts w:ascii="Lato" w:hAnsi="Lato" w:eastAsiaTheme="minorEastAsia" w:cstheme="minorHAnsi"/>
                <w:color w:val="000000"/>
              </w:rPr>
              <w:t>/a es responsable de asegurar</w:t>
            </w:r>
            <w:r w:rsidRPr="00D12933" w:rsidR="00093B39">
              <w:rPr>
                <w:rFonts w:ascii="Lato" w:hAnsi="Lato" w:eastAsiaTheme="minorEastAsia" w:cstheme="minorHAnsi"/>
                <w:color w:val="000000"/>
              </w:rPr>
              <w:t xml:space="preserve"> </w:t>
            </w:r>
            <w:r w:rsidRPr="00D12933" w:rsidR="009977AC">
              <w:rPr>
                <w:rFonts w:ascii="Lato" w:hAnsi="Lato" w:eastAsiaTheme="minorEastAsia" w:cstheme="minorHAnsi"/>
                <w:color w:val="000000"/>
              </w:rPr>
              <w:t xml:space="preserve">el </w:t>
            </w:r>
            <w:r w:rsidRPr="00D12933" w:rsidR="00451668">
              <w:rPr>
                <w:rFonts w:ascii="Lato" w:hAnsi="Lato" w:eastAsiaTheme="minorEastAsia" w:cstheme="minorHAnsi"/>
                <w:color w:val="000000"/>
              </w:rPr>
              <w:t xml:space="preserve">aprovisionamiento de </w:t>
            </w:r>
            <w:r w:rsidRPr="00D12933" w:rsidR="009977AC">
              <w:rPr>
                <w:rFonts w:ascii="Lato" w:hAnsi="Lato" w:eastAsiaTheme="minorEastAsia" w:cstheme="minorHAnsi"/>
                <w:color w:val="000000"/>
              </w:rPr>
              <w:t xml:space="preserve">sus </w:t>
            </w:r>
            <w:r w:rsidRPr="00D12933" w:rsidR="003F4933">
              <w:rPr>
                <w:rFonts w:ascii="Lato" w:hAnsi="Lato" w:eastAsiaTheme="minorEastAsia" w:cstheme="minorHAnsi"/>
                <w:color w:val="000000"/>
              </w:rPr>
              <w:t xml:space="preserve">Equipos de Protección Personal. </w:t>
            </w:r>
            <w:r w:rsidRPr="00D12933" w:rsidR="009F3726">
              <w:rPr>
                <w:rFonts w:ascii="Lato" w:hAnsi="Lato" w:eastAsiaTheme="minorEastAsia" w:cstheme="minorHAnsi"/>
                <w:color w:val="000000"/>
              </w:rPr>
              <w:t>SCI</w:t>
            </w:r>
            <w:r w:rsidRPr="00D12933" w:rsidR="00851A54">
              <w:rPr>
                <w:rFonts w:ascii="Lato" w:hAnsi="Lato" w:eastAsiaTheme="minorEastAsia" w:cstheme="minorHAnsi"/>
                <w:color w:val="000000"/>
              </w:rPr>
              <w:t xml:space="preserve"> no proveerá ningún tipo de material ni equipo a los Consultores</w:t>
            </w:r>
            <w:r w:rsidRPr="00D12933" w:rsidR="005E4D8F">
              <w:rPr>
                <w:rFonts w:ascii="Lato" w:hAnsi="Lato" w:eastAsiaTheme="minorEastAsia" w:cstheme="minorHAnsi"/>
                <w:color w:val="000000"/>
              </w:rPr>
              <w:t>/as</w:t>
            </w:r>
            <w:r w:rsidRPr="00D12933" w:rsidR="00851A54">
              <w:rPr>
                <w:rFonts w:ascii="Lato" w:hAnsi="Lato" w:eastAsiaTheme="minorEastAsia" w:cstheme="minorHAnsi"/>
                <w:color w:val="000000"/>
              </w:rPr>
              <w:t xml:space="preserve">. </w:t>
            </w:r>
          </w:p>
          <w:p w:rsidRPr="00D12933" w:rsidR="00C8356C" w:rsidP="00F60F5E" w:rsidRDefault="00C8356C" w14:paraId="71B03A91" w14:textId="582A609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ato" w:hAnsi="Lato" w:eastAsiaTheme="minorEastAsia" w:cstheme="minorHAnsi"/>
                <w:color w:val="000000"/>
              </w:rPr>
            </w:pPr>
          </w:p>
          <w:p w:rsidRPr="00D12933" w:rsidR="00FC2232" w:rsidP="00F60F5E" w:rsidRDefault="00FC2232" w14:paraId="77A92572" w14:textId="194D635F">
            <w:pPr>
              <w:pStyle w:val="Default"/>
              <w:jc w:val="both"/>
              <w:rPr>
                <w:rFonts w:ascii="Lato" w:hAnsi="Lato" w:cstheme="minorHAnsi"/>
                <w:color w:val="auto"/>
                <w:sz w:val="22"/>
                <w:szCs w:val="22"/>
              </w:rPr>
            </w:pPr>
            <w:r w:rsidRPr="00D12933">
              <w:rPr>
                <w:rFonts w:ascii="Lato" w:hAnsi="Lato" w:cstheme="minorHAnsi"/>
                <w:b/>
                <w:caps/>
                <w:color w:val="auto"/>
                <w:sz w:val="22"/>
                <w:szCs w:val="22"/>
              </w:rPr>
              <w:t xml:space="preserve">POLÍTICA DE PROTECCIÓN DE DATOS </w:t>
            </w:r>
          </w:p>
          <w:p w:rsidRPr="00D12933" w:rsidR="00FC2232" w:rsidP="00F60F5E" w:rsidRDefault="00DA5E75" w14:paraId="2F0E8771" w14:textId="2F812830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</w:rPr>
              <w:t xml:space="preserve">En el marco de la Ley Nº 29733, Ley de Protección de Datos Personales, </w:t>
            </w:r>
            <w:r w:rsidRPr="00D12933" w:rsidR="0097753C">
              <w:rPr>
                <w:rFonts w:ascii="Lato" w:hAnsi="Lato" w:cstheme="minorHAnsi"/>
              </w:rPr>
              <w:t xml:space="preserve">SCI solicitará el consentimiento previo, expreso e informado </w:t>
            </w:r>
            <w:r w:rsidRPr="00D12933" w:rsidR="00546080">
              <w:rPr>
                <w:rFonts w:ascii="Lato" w:hAnsi="Lato" w:cstheme="minorHAnsi"/>
              </w:rPr>
              <w:t xml:space="preserve">al </w:t>
            </w:r>
            <w:r w:rsidRPr="00D12933" w:rsidR="00F775EC">
              <w:rPr>
                <w:rFonts w:ascii="Lato" w:hAnsi="Lato" w:cstheme="minorHAnsi"/>
              </w:rPr>
              <w:t>Consultor/</w:t>
            </w:r>
            <w:r w:rsidRPr="00D12933" w:rsidR="00B77F6E">
              <w:rPr>
                <w:rFonts w:ascii="Lato" w:hAnsi="Lato" w:cstheme="minorHAnsi"/>
              </w:rPr>
              <w:t xml:space="preserve">a seleccionado/a </w:t>
            </w:r>
            <w:r w:rsidRPr="00D12933" w:rsidR="00546080">
              <w:rPr>
                <w:rFonts w:ascii="Lato" w:hAnsi="Lato" w:cstheme="minorHAnsi"/>
              </w:rPr>
              <w:t xml:space="preserve">mediante </w:t>
            </w:r>
            <w:r w:rsidRPr="00D12933" w:rsidR="0058442E">
              <w:rPr>
                <w:rFonts w:ascii="Lato" w:hAnsi="Lato" w:cstheme="minorHAnsi"/>
              </w:rPr>
              <w:t>su autorización</w:t>
            </w:r>
            <w:r w:rsidRPr="00D12933" w:rsidR="00B77F6E">
              <w:rPr>
                <w:rFonts w:ascii="Lato" w:hAnsi="Lato" w:cstheme="minorHAnsi"/>
              </w:rPr>
              <w:t xml:space="preserve"> para el Tratamiento de Datos Personales</w:t>
            </w:r>
            <w:r w:rsidRPr="00D12933" w:rsidR="001858C6">
              <w:rPr>
                <w:rFonts w:ascii="Lato" w:hAnsi="Lato" w:cstheme="minorHAnsi"/>
              </w:rPr>
              <w:t>.</w:t>
            </w:r>
            <w:r w:rsidRPr="00D12933" w:rsidR="00B77F6E">
              <w:rPr>
                <w:rFonts w:ascii="Lato" w:hAnsi="Lato" w:cstheme="minorHAnsi"/>
              </w:rPr>
              <w:t xml:space="preserve"> </w:t>
            </w:r>
            <w:r w:rsidRPr="00D12933" w:rsidR="00FC2232">
              <w:rPr>
                <w:rFonts w:ascii="Lato" w:hAnsi="Lato" w:cstheme="minorHAnsi"/>
              </w:rPr>
              <w:t>Si SCI suscribe contratos que implican la transferencia de datos personales a una organización externa, el contrato incluirá una cláusula mediante la cual la otra organización se declara de acuerdo con proteger los datos personales.</w:t>
            </w:r>
            <w:r w:rsidRPr="00D12933" w:rsidR="00347D1A">
              <w:rPr>
                <w:rFonts w:ascii="Lato" w:hAnsi="Lato" w:cstheme="minorHAnsi"/>
              </w:rPr>
              <w:t xml:space="preserve"> </w:t>
            </w:r>
          </w:p>
          <w:p w:rsidRPr="00D12933" w:rsidR="00F44D71" w:rsidP="00F60F5E" w:rsidRDefault="00F44D71" w14:paraId="3EA2205C" w14:textId="6CC03985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</w:rPr>
            </w:pPr>
          </w:p>
          <w:p w:rsidRPr="00D12933" w:rsidR="002C2782" w:rsidP="007C0CB0" w:rsidRDefault="00FC2232" w14:paraId="16BFFB07" w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theme="minorHAnsi"/>
              </w:rPr>
            </w:pPr>
            <w:r w:rsidRPr="00D12933">
              <w:rPr>
                <w:rFonts w:ascii="Lato" w:hAnsi="Lato" w:cstheme="minorHAnsi"/>
                <w:b/>
                <w:bCs/>
              </w:rPr>
              <w:t>IMPORTANTE:</w:t>
            </w:r>
            <w:r w:rsidRPr="00D12933">
              <w:rPr>
                <w:rFonts w:ascii="Lato" w:hAnsi="Lato" w:cstheme="minorHAnsi"/>
              </w:rPr>
              <w:t xml:space="preserve"> Las fotos que incluyan niños, niñas y adolescentes deberán contar con su consentimiento firmado, así como el consentimiento del padre, madre o tutor.</w:t>
            </w:r>
          </w:p>
          <w:p w:rsidRPr="00D12933" w:rsidR="003D38C8" w:rsidP="007C0CB0" w:rsidRDefault="003D38C8" w14:paraId="283EBEC4" w14:textId="0789634F">
            <w:pPr>
              <w:tabs>
                <w:tab w:val="left" w:pos="284"/>
              </w:tabs>
              <w:spacing w:line="276" w:lineRule="auto"/>
              <w:jc w:val="both"/>
              <w:rPr>
                <w:rFonts w:ascii="Lato" w:hAnsi="Lato" w:cs="Arial"/>
                <w:u w:val="single"/>
                <w:lang w:bidi="es-ES"/>
              </w:rPr>
            </w:pPr>
          </w:p>
        </w:tc>
      </w:tr>
      <w:tr w:rsidR="1F65AF8F" w:rsidTr="30DFCB87" w14:paraId="508599CB" w14:textId="77777777">
        <w:trPr>
          <w:trHeight w:val="300"/>
        </w:trPr>
        <w:tc>
          <w:tcPr>
            <w:tcW w:w="9616" w:type="dxa"/>
            <w:gridSpan w:val="4"/>
            <w:tcMar/>
            <w:vAlign w:val="center"/>
          </w:tcPr>
          <w:p w:rsidR="1F65AF8F" w:rsidP="1F65AF8F" w:rsidRDefault="1F65AF8F" w14:paraId="68877AF6" w14:textId="12E1624E">
            <w:pPr>
              <w:rPr>
                <w:rFonts w:ascii="Lato" w:hAnsi="Lato" w:cs="Arial"/>
                <w:b/>
                <w:bCs/>
                <w:lang w:val="es-SV"/>
              </w:rPr>
            </w:pPr>
          </w:p>
          <w:p w:rsidR="1F65AF8F" w:rsidP="1F65AF8F" w:rsidRDefault="1F65AF8F" w14:paraId="15C1B64F" w14:textId="3F0EA361">
            <w:pPr>
              <w:rPr>
                <w:rFonts w:ascii="Lato" w:hAnsi="Lato" w:eastAsia="Lato" w:cs="Lato"/>
              </w:rPr>
            </w:pPr>
          </w:p>
          <w:p w:rsidR="1F65AF8F" w:rsidP="1F65AF8F" w:rsidRDefault="1F65AF8F" w14:paraId="0D52C0C8" w14:textId="6804DF97">
            <w:r w:rsidRPr="1F65AF8F">
              <w:rPr>
                <w:rFonts w:ascii="Lato" w:hAnsi="Lato" w:eastAsia="Lato" w:cs="Lato"/>
                <w:b/>
                <w:bCs/>
              </w:rPr>
              <w:t>CONTEXTO Y JUSTIFICACIÓN:</w:t>
            </w:r>
          </w:p>
          <w:p w:rsidRPr="00EA6210" w:rsidR="00EA6210" w:rsidP="00EA6210" w:rsidRDefault="00EA6210" w14:paraId="1140557E" w14:textId="77777777">
            <w:pPr>
              <w:jc w:val="both"/>
              <w:rPr>
                <w:rFonts w:ascii="Lato" w:hAnsi="Lato" w:eastAsia="Lato" w:cs="Lato"/>
              </w:rPr>
            </w:pPr>
            <w:r w:rsidRPr="00EA6210">
              <w:rPr>
                <w:rFonts w:ascii="Lato" w:hAnsi="Lato" w:eastAsia="Lato" w:cs="Lato"/>
              </w:rPr>
              <w:t>El presente estudio se enmarca en el proyecto “Familias sin Fronteras: Niñez migrante protegida (MPCA VI)”, implementado por Save the Children entre julio de 2024 y junio de 2026, orientado a brindar asistencia humanitaria a población migrante venezolana en situación de vulnerabilidad, así como de manera acotada a población de acogida y otras nacionalidades, en el ámbito de intervención del proyecto. El diseño del programa combina transferencias monetarias multipropósito con componentes complementarios de nutrición y protección, e incorpora de manera transversal medidas de salvaguarda, programación segura y rendición de cuentas. En el marco de esta intervención, el estudio prioriza las regiones de Lima y Piura, por su relevancia programática y por la heterogeneidad de trayectorias y contextos que ofrecen para el análisis de adolescentes migrantes pertenecientes a hogares beneficiarios.</w:t>
            </w:r>
          </w:p>
          <w:p w:rsidRPr="00EA6210" w:rsidR="00EA6210" w:rsidP="00EA6210" w:rsidRDefault="00EA6210" w14:paraId="6C1C830F" w14:textId="77777777">
            <w:pPr>
              <w:jc w:val="both"/>
              <w:rPr>
                <w:rFonts w:ascii="Lato" w:hAnsi="Lato" w:eastAsia="Lato" w:cs="Lato"/>
              </w:rPr>
            </w:pPr>
          </w:p>
          <w:p w:rsidRPr="00EA6210" w:rsidR="00EA6210" w:rsidP="00EA6210" w:rsidRDefault="00EA6210" w14:paraId="1CDCD0CF" w14:textId="77777777">
            <w:pPr>
              <w:jc w:val="both"/>
              <w:rPr>
                <w:rFonts w:ascii="Lato" w:hAnsi="Lato" w:eastAsia="Lato" w:cs="Lato"/>
              </w:rPr>
            </w:pPr>
            <w:r w:rsidRPr="00EA6210">
              <w:rPr>
                <w:rFonts w:ascii="Lato" w:hAnsi="Lato" w:eastAsia="Lato" w:cs="Lato"/>
              </w:rPr>
              <w:t>El protocolo aprobado plantea un estudio cualitativo de casos múltiples, con enfoque narrativo y biográfico, orientado a comprender cómo se configuran las trayectorias de vida de adolescentes migrantes, qué riesgos de protección enfrentan y de qué manera estos riesgos, junto con las condiciones del hogar y del entorno, influyen en la construcción de sus planes de vida. El interés del estudio no se limita a describir situaciones de vulnerabilidad, sino a explicar mecanismos y procesos: cómo se articulan factores como la inseguridad alimentaria, la movilidad, las responsabilidades de cuidado, las barreras de acceso a servicios, la discriminación o el trabajo adolescente con decisiones concretas sobre educación, trabajo, cuidado, búsqueda de apoyo y expectativas de futuro. Asimismo, el estudio busca explorar en qué medida la asistencia humanitaria recibida por el hogar puede aliviar presiones, fortalecer factores protectores o verse limitada por barreras estructurales.</w:t>
            </w:r>
          </w:p>
          <w:p w:rsidRPr="00EA6210" w:rsidR="00EA6210" w:rsidP="00EA6210" w:rsidRDefault="00EA6210" w14:paraId="5E436080" w14:textId="77777777">
            <w:pPr>
              <w:jc w:val="both"/>
              <w:rPr>
                <w:rFonts w:ascii="Lato" w:hAnsi="Lato" w:eastAsia="Lato" w:cs="Lato"/>
              </w:rPr>
            </w:pPr>
          </w:p>
          <w:p w:rsidR="00665A90" w:rsidP="00EA6210" w:rsidRDefault="00EA6210" w14:paraId="4AD647AC" w14:textId="23D0CF7A">
            <w:pPr>
              <w:jc w:val="both"/>
              <w:rPr>
                <w:rFonts w:ascii="Lato" w:hAnsi="Lato" w:eastAsia="Lato" w:cs="Lato"/>
              </w:rPr>
            </w:pPr>
            <w:r w:rsidRPr="00EA6210">
              <w:rPr>
                <w:rFonts w:ascii="Lato" w:hAnsi="Lato" w:eastAsia="Lato" w:cs="Lato"/>
              </w:rPr>
              <w:t xml:space="preserve">La necesidad de esta consultoría surge de la importancia de traducir el protocolo en un proceso de investigación aplicada, ética y metodológicamente sólido, que produzca evidencia útil para la toma de decisiones del proyecto. Si bien el </w:t>
            </w:r>
            <w:r w:rsidR="00496F37">
              <w:rPr>
                <w:rFonts w:ascii="Lato" w:hAnsi="Lato" w:eastAsia="Lato" w:cs="Lato"/>
              </w:rPr>
              <w:t xml:space="preserve">proyecto </w:t>
            </w:r>
            <w:r w:rsidRPr="00EA6210">
              <w:rPr>
                <w:rFonts w:ascii="Lato" w:hAnsi="Lato" w:eastAsia="Lato" w:cs="Lato"/>
              </w:rPr>
              <w:t>ya cuenta con información operativa sobre cobertura, procesos y resultados de sus componentes, persiste una brecha de conocimiento sobre la experiencia concreta de las y los adolescentes y sobre los mecanismos mediante los cuales los riesgos de protección y las condiciones del hogar afectan sus trayectorias y planes de vida. En ese sentido, se requiere un equipo consultor con capacidad para revisar y ajustar los instrumentos, mapear y coordinar con actores involucrados, organizar y ejecutar el trabajo de campo, procesar y analizar la información cualitativa y entregar un informe final con hallazgos, conclusiones y recomendaciones accionables. Estos resultados permitirán fortalecer las estrategias de adolescencia, protección, articulación con servicios, salvaguardas y mecanismos de acompañamiento dentro del proyecto.</w:t>
            </w:r>
          </w:p>
        </w:tc>
      </w:tr>
      <w:tr w:rsidR="1F65AF8F" w:rsidTr="30DFCB87" w14:paraId="515F4226" w14:textId="77777777">
        <w:trPr>
          <w:trHeight w:val="300"/>
        </w:trPr>
        <w:tc>
          <w:tcPr>
            <w:tcW w:w="9616" w:type="dxa"/>
            <w:gridSpan w:val="4"/>
            <w:tcMar/>
            <w:vAlign w:val="center"/>
          </w:tcPr>
          <w:p w:rsidR="1F65AF8F" w:rsidP="1F65AF8F" w:rsidRDefault="1F65AF8F" w14:paraId="75600BB2" w14:textId="337EE70A">
            <w:pPr>
              <w:jc w:val="both"/>
            </w:pPr>
            <w:r w:rsidRPr="1F65AF8F">
              <w:rPr>
                <w:rFonts w:ascii="Lato" w:hAnsi="Lato" w:eastAsia="Lato" w:cs="Lato"/>
                <w:b/>
                <w:bCs/>
              </w:rPr>
              <w:lastRenderedPageBreak/>
              <w:t>OBJETIVO DE LA CONSULTORÍA:</w:t>
            </w:r>
          </w:p>
          <w:p w:rsidR="00902C32" w:rsidP="00000203" w:rsidRDefault="00902C32" w14:paraId="6C02F297" w14:textId="77777777">
            <w:pPr>
              <w:jc w:val="both"/>
              <w:rPr>
                <w:rFonts w:ascii="Lato" w:hAnsi="Lato" w:eastAsia="Lato" w:cs="Lato"/>
              </w:rPr>
            </w:pPr>
            <w:r w:rsidRPr="00902C32">
              <w:rPr>
                <w:rFonts w:ascii="Lato" w:hAnsi="Lato" w:eastAsia="Lato" w:cs="Lato"/>
              </w:rPr>
              <w:t>Implementar el estudio cualitativo definido en el protocolo “Trayectorias de vida, riesgos de protección y construcción de planes de vida en adolescentes migrantes de hogares beneficiarios de asistencia humanitaria (Perú, 2024–2026)”, mediante la revisión y ajuste técnico de instrumentos, el mapeo de actores, la recolección y procesamiento de información cualitativa y la elaboración de un informe final con hallazgos, conclusiones y recomendaciones.</w:t>
            </w:r>
          </w:p>
          <w:p w:rsidR="1F65AF8F" w:rsidP="1F65AF8F" w:rsidRDefault="1F65AF8F" w14:paraId="53C5914F" w14:textId="153D4EC1">
            <w:r w:rsidRPr="1F65AF8F">
              <w:rPr>
                <w:rFonts w:ascii="Lato" w:hAnsi="Lato" w:eastAsia="Lato" w:cs="Lato"/>
              </w:rPr>
              <w:t xml:space="preserve"> </w:t>
            </w:r>
          </w:p>
          <w:p w:rsidR="1F65AF8F" w:rsidP="1F65AF8F" w:rsidRDefault="00046DC6" w14:paraId="28AA8C57" w14:textId="04F31CCA">
            <w:pPr>
              <w:spacing w:after="120"/>
              <w:jc w:val="both"/>
            </w:pPr>
            <w:r w:rsidRPr="1F65AF8F">
              <w:rPr>
                <w:rFonts w:ascii="Lato" w:hAnsi="Lato" w:eastAsia="Lato" w:cs="Lato"/>
                <w:b/>
                <w:bCs/>
              </w:rPr>
              <w:t>Objetivos</w:t>
            </w:r>
            <w:r w:rsidRPr="1F65AF8F">
              <w:rPr>
                <w:rFonts w:ascii="Calibri" w:hAnsi="Calibri" w:eastAsia="Calibri" w:cs="Calibri"/>
              </w:rPr>
              <w:t xml:space="preserve"> </w:t>
            </w:r>
            <w:r w:rsidRPr="1F65AF8F">
              <w:rPr>
                <w:rFonts w:ascii="Lato" w:hAnsi="Lato" w:eastAsia="Lato" w:cs="Lato"/>
                <w:b/>
                <w:bCs/>
              </w:rPr>
              <w:t>específicos</w:t>
            </w:r>
            <w:r w:rsidRPr="1F65AF8F" w:rsidR="1F65AF8F">
              <w:rPr>
                <w:rFonts w:ascii="Lato" w:hAnsi="Lato" w:eastAsia="Lato" w:cs="Lato"/>
                <w:b/>
                <w:bCs/>
              </w:rPr>
              <w:t>:</w:t>
            </w:r>
            <w:r w:rsidRPr="1F65AF8F" w:rsidR="1F65AF8F">
              <w:rPr>
                <w:rFonts w:ascii="Calibri" w:hAnsi="Calibri" w:eastAsia="Calibri" w:cs="Calibri"/>
              </w:rPr>
              <w:t xml:space="preserve"> </w:t>
            </w:r>
          </w:p>
          <w:p w:rsidRPr="00000203" w:rsidR="00000203" w:rsidP="00000203" w:rsidRDefault="00000203" w14:paraId="02036008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>Revisar el protocolo del estudio, los anexos y los instrumentos preliminares, y proponer ajustes técnicos para su validación final.</w:t>
            </w:r>
          </w:p>
          <w:p w:rsidRPr="00000203" w:rsidR="00000203" w:rsidP="00000203" w:rsidRDefault="00000203" w14:paraId="5687B479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>Elaborar un mapeo de actores y una estrategia operativa de muestreo cualitativo, coherente con los criterios del protocolo y con las salvaguardas institucionales.</w:t>
            </w:r>
          </w:p>
          <w:p w:rsidRPr="00000203" w:rsidR="00000203" w:rsidP="00000203" w:rsidRDefault="00000203" w14:paraId="2F2379AF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>Organizar y ejecutar la recolección de información cualitativa en Lima y Piura con adolescentes, cuidadores e informantes clave.</w:t>
            </w:r>
          </w:p>
          <w:p w:rsidRPr="00000203" w:rsidR="00000203" w:rsidP="00000203" w:rsidRDefault="00000203" w14:paraId="7EFFF321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>Realizar la revisión documentaria prevista en el protocolo y articularla con la evidencia levantada en campo.</w:t>
            </w:r>
          </w:p>
          <w:p w:rsidRPr="00000203" w:rsidR="00000203" w:rsidP="00000203" w:rsidRDefault="00000203" w14:paraId="3C1F40E9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 xml:space="preserve">Procesar la información cualitativa mediante transcripción, </w:t>
            </w:r>
            <w:proofErr w:type="spellStart"/>
            <w:r w:rsidRPr="00000203">
              <w:rPr>
                <w:rFonts w:ascii="Lato" w:hAnsi="Lato" w:eastAsia="Lato" w:cs="Lato"/>
              </w:rPr>
              <w:t>anonimización</w:t>
            </w:r>
            <w:proofErr w:type="spellEnd"/>
            <w:r w:rsidRPr="00000203">
              <w:rPr>
                <w:rFonts w:ascii="Lato" w:hAnsi="Lato" w:eastAsia="Lato" w:cs="Lato"/>
              </w:rPr>
              <w:t>, codificación temática, análisis de trayectorias y triangulación.</w:t>
            </w:r>
          </w:p>
          <w:p w:rsidR="1F65AF8F" w:rsidP="00EA424E" w:rsidRDefault="00000203" w14:paraId="6DAA6EFC" w14:textId="7777777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Lato" w:hAnsi="Lato" w:eastAsia="Lato" w:cs="Lato"/>
              </w:rPr>
            </w:pPr>
            <w:r w:rsidRPr="00000203">
              <w:rPr>
                <w:rFonts w:ascii="Lato" w:hAnsi="Lato" w:eastAsia="Lato" w:cs="Lato"/>
              </w:rPr>
              <w:t>Entregar un informe analítico con hallazgos, tipologías, conclusiones y recomendaciones operativas para Save the Children.</w:t>
            </w:r>
          </w:p>
          <w:p w:rsidRPr="009270B9" w:rsidR="009270B9" w:rsidP="009270B9" w:rsidRDefault="009270B9" w14:paraId="11C9CB5B" w14:textId="77777777">
            <w:pPr>
              <w:pStyle w:val="Ttulo1"/>
              <w:jc w:val="both"/>
              <w:rPr>
                <w:rFonts w:ascii="Lato" w:hAnsi="Lato" w:eastAsia="Lato" w:cs="Lato"/>
                <w:b w:val="0"/>
                <w:bCs w:val="0"/>
              </w:rPr>
            </w:pPr>
            <w:r w:rsidRPr="009270B9">
              <w:rPr>
                <w:rFonts w:ascii="Lato" w:hAnsi="Lato" w:eastAsia="Lato" w:cs="Lato"/>
              </w:rPr>
              <w:t>Alcance del servicio</w:t>
            </w:r>
          </w:p>
          <w:p w:rsidR="009270B9" w:rsidP="009270B9" w:rsidRDefault="009270B9" w14:paraId="058B2FD7" w14:textId="77777777">
            <w:pPr>
              <w:jc w:val="both"/>
              <w:rPr>
                <w:rFonts w:ascii="Lato" w:hAnsi="Lato" w:eastAsia="Lato" w:cs="Lato"/>
              </w:rPr>
            </w:pPr>
            <w:r w:rsidRPr="009270B9">
              <w:rPr>
                <w:rFonts w:ascii="Lato" w:hAnsi="Lato" w:eastAsia="Lato" w:cs="Lato"/>
              </w:rPr>
              <w:t>La consultoría comprende la implementación del componente cualitativo del estudio. Save the Children entregará al equipo consultor el protocolo aprobado, los anexos disponibles, los lineamientos de salvaguarda y los insumos programáticos necesarios para la revisión documentaria y la contextualización del análisis.</w:t>
            </w:r>
          </w:p>
          <w:p w:rsidRPr="00B507DD" w:rsidR="009270B9" w:rsidP="00B507DD" w:rsidRDefault="009270B9" w14:paraId="47B6ED0C" w14:textId="77777777">
            <w:pPr>
              <w:pStyle w:val="Listaconvietas"/>
              <w:numPr>
                <w:ilvl w:val="0"/>
                <w:numId w:val="28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B507DD">
              <w:rPr>
                <w:rFonts w:ascii="Lato" w:hAnsi="Lato" w:eastAsia="Lato" w:cs="Lato"/>
                <w:sz w:val="22"/>
                <w:lang w:val="es-PE"/>
              </w:rPr>
              <w:t>No forma parte del alcance el levantamiento cuantitativo primario.</w:t>
            </w:r>
          </w:p>
          <w:p w:rsidRPr="00B507DD" w:rsidR="009270B9" w:rsidP="00B507DD" w:rsidRDefault="009270B9" w14:paraId="4FB0CA10" w14:textId="77777777">
            <w:pPr>
              <w:pStyle w:val="Listaconvietas"/>
              <w:numPr>
                <w:ilvl w:val="0"/>
                <w:numId w:val="28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B507DD">
              <w:rPr>
                <w:rFonts w:ascii="Lato" w:hAnsi="Lato" w:eastAsia="Lato" w:cs="Lato"/>
                <w:sz w:val="22"/>
                <w:lang w:val="es-PE"/>
              </w:rPr>
              <w:t>El equipo consultor será responsable de la logística de campo, programación de entrevistas, gestión del equipo de recojo, transcripción, resguardo de datos y análisis cualitativo.</w:t>
            </w:r>
          </w:p>
          <w:p w:rsidRPr="00AC4609" w:rsidR="004960A6" w:rsidP="00AC4609" w:rsidRDefault="009270B9" w14:paraId="0A19CF11" w14:textId="557F7F10">
            <w:pPr>
              <w:pStyle w:val="Listaconvietas"/>
              <w:numPr>
                <w:ilvl w:val="0"/>
                <w:numId w:val="28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B507DD">
              <w:rPr>
                <w:rFonts w:ascii="Lato" w:hAnsi="Lato" w:eastAsia="Lato" w:cs="Lato"/>
                <w:sz w:val="22"/>
                <w:lang w:val="es-PE"/>
              </w:rPr>
              <w:t>Toda adecuación metodológica deberá ser previamente validada por Save the Children antes de su aplicación en campo.</w:t>
            </w:r>
          </w:p>
        </w:tc>
      </w:tr>
      <w:tr w:rsidR="1F65AF8F" w:rsidTr="30DFCB87" w14:paraId="3483FE43" w14:textId="77777777">
        <w:trPr>
          <w:trHeight w:val="300"/>
        </w:trPr>
        <w:tc>
          <w:tcPr>
            <w:tcW w:w="9616" w:type="dxa"/>
            <w:gridSpan w:val="4"/>
            <w:tcMar/>
            <w:vAlign w:val="center"/>
          </w:tcPr>
          <w:p w:rsidRPr="00CB2C59" w:rsidR="1F65AF8F" w:rsidP="1F65AF8F" w:rsidRDefault="1F65AF8F" w14:paraId="6EE7CE5B" w14:textId="7E36A444">
            <w:pPr>
              <w:jc w:val="both"/>
              <w:rPr>
                <w:rFonts w:ascii="Lato" w:hAnsi="Lato" w:eastAsia="Lato" w:cs="Lato"/>
                <w:b/>
                <w:bCs/>
              </w:rPr>
            </w:pPr>
            <w:r w:rsidRPr="1F65AF8F">
              <w:rPr>
                <w:rFonts w:ascii="Lato" w:hAnsi="Lato" w:eastAsia="Lato" w:cs="Lato"/>
                <w:b/>
                <w:bCs/>
              </w:rPr>
              <w:t xml:space="preserve">METODOLOGÍA </w:t>
            </w:r>
            <w:r w:rsidRPr="00CB2C59">
              <w:rPr>
                <w:rFonts w:ascii="Lato" w:hAnsi="Lato" w:eastAsia="Lato" w:cs="Lato"/>
                <w:b/>
                <w:bCs/>
              </w:rPr>
              <w:t>DE TRABAJO</w:t>
            </w:r>
          </w:p>
          <w:p w:rsidRPr="00CB2C59" w:rsidR="00CE7E05" w:rsidP="00CE7E05" w:rsidRDefault="00CE7E05" w14:paraId="33F2EC90" w14:textId="77777777">
            <w:pPr>
              <w:jc w:val="both"/>
              <w:rPr>
                <w:rFonts w:ascii="Lato" w:hAnsi="Lato" w:eastAsia="Lato" w:cs="Lato"/>
              </w:rPr>
            </w:pPr>
            <w:r w:rsidRPr="00CB2C59">
              <w:rPr>
                <w:rFonts w:ascii="Lato" w:hAnsi="Lato" w:eastAsia="Lato" w:cs="Lato"/>
              </w:rPr>
              <w:t>La consultoría se desarrollará con un enfoque cualitativo, en coherencia con el protocolo del estudio. El trabajo combinará revisión documentaria, entrevistas semiestructuradas con enfoque narrativo-biográfico, uso flexible de herramientas visuales y análisis temático con enfoque de trayectorias.</w:t>
            </w:r>
          </w:p>
          <w:p w:rsidRPr="00CB2C59" w:rsidR="00CE7E05" w:rsidP="00CE7E05" w:rsidRDefault="00CE7E05" w14:paraId="0465FFC1" w14:textId="77777777">
            <w:pPr>
              <w:jc w:val="both"/>
              <w:rPr>
                <w:rFonts w:ascii="Lato" w:hAnsi="Lato" w:eastAsia="Lato" w:cs="Lato"/>
              </w:rPr>
            </w:pPr>
          </w:p>
          <w:p w:rsidRPr="00CB2C59" w:rsidR="00CE7E05" w:rsidP="008C027F" w:rsidRDefault="00CE7E05" w14:paraId="096A2150" w14:textId="749F79B5">
            <w:pPr>
              <w:rPr>
                <w:rFonts w:ascii="Lato" w:hAnsi="Lato" w:eastAsia="Lato" w:cs="Lato"/>
              </w:rPr>
            </w:pPr>
            <w:r w:rsidRPr="00CB2C59">
              <w:rPr>
                <w:rFonts w:ascii="Lato" w:hAnsi="Lato" w:eastAsia="Lato" w:cs="Lato"/>
                <w:b/>
                <w:bCs/>
              </w:rPr>
              <w:t>Componentes mínimos de la metodología</w:t>
            </w:r>
          </w:p>
          <w:p w:rsidRPr="00CB2C59" w:rsidR="00CE7E05" w:rsidP="008C027F" w:rsidRDefault="00CE7E05" w14:paraId="478CBB1A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Revisión técnica del protocolo, anexos y guías preliminares de entrevista, incluyendo recomendaciones de ajuste metodológico, operativo y ético.</w:t>
            </w:r>
          </w:p>
          <w:p w:rsidRPr="00CB2C59" w:rsidR="00CE7E05" w:rsidP="00343B49" w:rsidRDefault="00CE7E05" w14:paraId="7CF2A165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Mapeo de actores y definición operativa de la muestra cualitativa por región, perfil y criterios de variación, en coordinación con Save the Children.</w:t>
            </w:r>
          </w:p>
          <w:p w:rsidRPr="00CB2C59" w:rsidR="00CE7E05" w:rsidP="00343B49" w:rsidRDefault="00CE7E05" w14:paraId="03268E71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Revisión documentaria de documentos programáticos y contextuales relevantes para comprender riesgos de protección, acceso a servicios, asistencia recibida y rutas de derivación.</w:t>
            </w:r>
          </w:p>
          <w:p w:rsidRPr="00CB2C59" w:rsidR="00CE7E05" w:rsidP="00343B49" w:rsidRDefault="00CE7E05" w14:paraId="79332425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Aplicación de entrevistas en profundidad con adolescentes migrantes de 10 a 17 años pertenecientes a hogares beneficiarios del proyecto, cuidadores y actores clave vinculados a servicios, protección, escuela, salud, apoyo psicosocial y entorno comunitario.</w:t>
            </w:r>
          </w:p>
          <w:p w:rsidRPr="00CB2C59" w:rsidR="00CE7E05" w:rsidP="00343B49" w:rsidRDefault="00CE7E05" w14:paraId="39FE87E5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lastRenderedPageBreak/>
              <w:t xml:space="preserve">Procesamiento cualitativo de la información recolectada, incluyendo transcripción, </w:t>
            </w:r>
            <w:proofErr w:type="spellStart"/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anonimización</w:t>
            </w:r>
            <w:proofErr w:type="spellEnd"/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, organización de base analítica, codificación, memos analíticos, análisis temático y análisis de trayectorias.</w:t>
            </w:r>
          </w:p>
          <w:p w:rsidRPr="00CB2C59" w:rsidR="00CE7E05" w:rsidP="00343B49" w:rsidRDefault="00CE7E05" w14:paraId="74B02EAF" w14:textId="77777777">
            <w:pPr>
              <w:pStyle w:val="Listaconnmeros"/>
              <w:numPr>
                <w:ilvl w:val="0"/>
                <w:numId w:val="29"/>
              </w:numPr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</w:pPr>
            <w:r w:rsidRPr="00CB2C59">
              <w:rPr>
                <w:rFonts w:ascii="Lato" w:hAnsi="Lato" w:eastAsia="Lato" w:cs="Lato"/>
                <w:kern w:val="0"/>
                <w:sz w:val="22"/>
                <w:szCs w:val="22"/>
                <w:lang w:val="es-PE" w:eastAsia="en-US"/>
              </w:rPr>
              <w:t>Triangulación entre fuentes primarias y revisión documentaria para la formulación de hallazgos, conclusiones y recomendaciones.</w:t>
            </w:r>
          </w:p>
          <w:p w:rsidRPr="00CB2C59" w:rsidR="00CE7E05" w:rsidP="00343B49" w:rsidRDefault="00CE7E05" w14:paraId="25FBEF41" w14:textId="7D3EFDE7">
            <w:pPr>
              <w:jc w:val="both"/>
              <w:rPr>
                <w:rFonts w:ascii="Lato" w:hAnsi="Lato" w:eastAsia="Lato" w:cs="Lato"/>
              </w:rPr>
            </w:pPr>
            <w:r w:rsidRPr="00CB2C59">
              <w:rPr>
                <w:rFonts w:ascii="Lato" w:hAnsi="Lato" w:eastAsia="Lato" w:cs="Lato"/>
                <w:b/>
                <w:bCs/>
              </w:rPr>
              <w:t>Referencias muestrales del protocolo</w:t>
            </w:r>
          </w:p>
          <w:p w:rsidRPr="00CB2C59" w:rsidR="00CE7E05" w:rsidP="00343B49" w:rsidRDefault="00CE7E05" w14:paraId="4D1657DF" w14:textId="77777777">
            <w:pPr>
              <w:pStyle w:val="Listaconvietas"/>
              <w:numPr>
                <w:ilvl w:val="0"/>
                <w:numId w:val="3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sz w:val="22"/>
                <w:lang w:val="es-PE"/>
              </w:rPr>
              <w:t>20 entrevistas en profundidad con adolescentes.</w:t>
            </w:r>
          </w:p>
          <w:p w:rsidRPr="00CB2C59" w:rsidR="00CE7E05" w:rsidP="00343B49" w:rsidRDefault="00CE7E05" w14:paraId="6D35D5E2" w14:textId="77777777">
            <w:pPr>
              <w:pStyle w:val="Listaconvietas"/>
              <w:numPr>
                <w:ilvl w:val="0"/>
                <w:numId w:val="3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sz w:val="22"/>
                <w:lang w:val="es-PE"/>
              </w:rPr>
              <w:t>20 entrevistas con cuidadores/as.</w:t>
            </w:r>
          </w:p>
          <w:p w:rsidRPr="00CB2C59" w:rsidR="00CE7E05" w:rsidP="00343B49" w:rsidRDefault="00CE7E05" w14:paraId="455B3111" w14:textId="77777777">
            <w:pPr>
              <w:pStyle w:val="Listaconvietas"/>
              <w:numPr>
                <w:ilvl w:val="0"/>
                <w:numId w:val="3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sz w:val="22"/>
                <w:lang w:val="es-PE"/>
              </w:rPr>
              <w:t>12 entrevistas con informantes clave.</w:t>
            </w:r>
          </w:p>
          <w:p w:rsidRPr="00CB2C59" w:rsidR="00CE7E05" w:rsidP="00343B49" w:rsidRDefault="00CE7E05" w14:paraId="56763DA7" w14:textId="77777777">
            <w:pPr>
              <w:pStyle w:val="Listaconvietas"/>
              <w:numPr>
                <w:ilvl w:val="0"/>
                <w:numId w:val="3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sz w:val="22"/>
                <w:lang w:val="es-PE"/>
              </w:rPr>
              <w:t>Revisión documentaria de insumos del proyecto y del contexto.</w:t>
            </w:r>
          </w:p>
          <w:p w:rsidRPr="00CB2C59" w:rsidR="00343B49" w:rsidP="00343B49" w:rsidRDefault="00CE7E05" w14:paraId="2A3B917B" w14:textId="77777777">
            <w:pPr>
              <w:pStyle w:val="Listaconvietas"/>
              <w:numPr>
                <w:ilvl w:val="0"/>
                <w:numId w:val="3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sz w:val="22"/>
                <w:lang w:val="es-PE"/>
              </w:rPr>
              <w:t>Los tamaños son referenciales y podrán ajustarse por saturación temática, previa validación con Save the Children.</w:t>
            </w:r>
          </w:p>
          <w:p w:rsidRPr="00CB2C59" w:rsidR="00343B49" w:rsidP="00343B49" w:rsidRDefault="00343B49" w14:paraId="32DEDBA9" w14:textId="77777777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Lato" w:hAnsi="Lato"/>
                <w:lang w:val="es-PE"/>
              </w:rPr>
            </w:pPr>
          </w:p>
          <w:p w:rsidRPr="00CB2C59" w:rsidR="00343B49" w:rsidP="00343B49" w:rsidRDefault="00343B49" w14:paraId="7F84C463" w14:textId="60686773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Lato" w:hAnsi="Lato" w:eastAsia="Lato" w:cs="Lato"/>
                <w:b/>
                <w:bCs/>
                <w:sz w:val="22"/>
                <w:lang w:val="es-PE"/>
              </w:rPr>
            </w:pPr>
            <w:r w:rsidRPr="00CB2C59">
              <w:rPr>
                <w:rFonts w:ascii="Lato" w:hAnsi="Lato" w:eastAsia="Lato" w:cs="Lato"/>
                <w:b/>
                <w:bCs/>
                <w:sz w:val="22"/>
                <w:lang w:val="es-PE"/>
              </w:rPr>
              <w:t>Actores sugeridos para el recojo de información</w:t>
            </w:r>
          </w:p>
          <w:p w:rsidRPr="00CB2C59" w:rsidR="00CE7E05" w:rsidP="00343B49" w:rsidRDefault="00CE7E05" w14:paraId="6EF7D778" w14:textId="2A9DB711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Lato" w:hAnsi="Lato" w:eastAsia="Lato" w:cs="Lato"/>
                <w:sz w:val="22"/>
                <w:lang w:val="es-PE"/>
              </w:rPr>
            </w:pPr>
            <w:r w:rsidRPr="00CB2C59">
              <w:rPr>
                <w:rFonts w:ascii="Lato" w:hAnsi="Lato"/>
                <w:lang w:val="es-PE"/>
              </w:rPr>
              <w:t>Adolescentes migrantes de 10 a 17 años pertenecientes a hogares beneficiarios del proyecto en Lima y Piura.</w:t>
            </w:r>
          </w:p>
          <w:p w:rsidRPr="00CB2C59" w:rsidR="00CE7E05" w:rsidP="00364BA5" w:rsidRDefault="00CE7E05" w14:paraId="3512075D" w14:textId="77777777">
            <w:pPr>
              <w:pStyle w:val="Listaconvietas"/>
              <w:numPr>
                <w:ilvl w:val="0"/>
                <w:numId w:val="31"/>
              </w:numPr>
              <w:rPr>
                <w:rFonts w:ascii="Lato" w:hAnsi="Lato"/>
                <w:lang w:val="es-PE"/>
              </w:rPr>
            </w:pPr>
            <w:r w:rsidRPr="00CB2C59">
              <w:rPr>
                <w:rFonts w:ascii="Lato" w:hAnsi="Lato"/>
                <w:lang w:val="es-PE"/>
              </w:rPr>
              <w:t>Madres, padres, cuidadores u otros adultos responsables de adolescentes participantes.</w:t>
            </w:r>
          </w:p>
          <w:p w:rsidRPr="00CB2C59" w:rsidR="00CE7E05" w:rsidP="00364BA5" w:rsidRDefault="00CE7E05" w14:paraId="0FB13C80" w14:textId="77777777">
            <w:pPr>
              <w:pStyle w:val="Listaconvietas"/>
              <w:numPr>
                <w:ilvl w:val="0"/>
                <w:numId w:val="31"/>
              </w:numPr>
              <w:rPr>
                <w:rFonts w:ascii="Lato" w:hAnsi="Lato"/>
                <w:lang w:val="es-PE"/>
              </w:rPr>
            </w:pPr>
            <w:r w:rsidRPr="00CB2C59">
              <w:rPr>
                <w:rFonts w:ascii="Lato" w:hAnsi="Lato"/>
                <w:lang w:val="es-PE"/>
              </w:rPr>
              <w:t>Actores de servicios educativos, de salud, protección y apoyo psicosocial.</w:t>
            </w:r>
          </w:p>
          <w:p w:rsidRPr="00CB2C59" w:rsidR="00CE7E05" w:rsidP="00364BA5" w:rsidRDefault="00CE7E05" w14:paraId="1D6AB971" w14:textId="77777777">
            <w:pPr>
              <w:pStyle w:val="Listaconvietas"/>
              <w:numPr>
                <w:ilvl w:val="0"/>
                <w:numId w:val="31"/>
              </w:numPr>
              <w:rPr>
                <w:rFonts w:ascii="Lato" w:hAnsi="Lato"/>
                <w:lang w:val="es-PE"/>
              </w:rPr>
            </w:pPr>
            <w:r w:rsidRPr="00CB2C59">
              <w:rPr>
                <w:rFonts w:ascii="Lato" w:hAnsi="Lato"/>
                <w:lang w:val="es-PE"/>
              </w:rPr>
              <w:t>Actores comunitarios y referentes territoriales vinculados al entorno de implementación.</w:t>
            </w:r>
          </w:p>
          <w:p w:rsidRPr="00CB2C59" w:rsidR="00CE7E05" w:rsidP="00364BA5" w:rsidRDefault="00CE7E05" w14:paraId="2258EDB5" w14:textId="77777777">
            <w:pPr>
              <w:pStyle w:val="Listaconvietas"/>
              <w:numPr>
                <w:ilvl w:val="0"/>
                <w:numId w:val="31"/>
              </w:numPr>
              <w:rPr>
                <w:rFonts w:ascii="Lato" w:hAnsi="Lato"/>
                <w:lang w:val="es-PE"/>
              </w:rPr>
            </w:pPr>
            <w:r w:rsidRPr="00CB2C59">
              <w:rPr>
                <w:rFonts w:ascii="Lato" w:hAnsi="Lato"/>
                <w:lang w:val="es-PE"/>
              </w:rPr>
              <w:t>Personal del proyecto y otros actores relevantes para comprender la implementación y articulación con servicios, cuando corresponda y sea aprobado por Save the Children.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80"/>
            </w:tblGrid>
            <w:tr w:rsidR="1F65AF8F" w:rsidTr="00CE7E05" w14:paraId="27E05837" w14:textId="77777777">
              <w:trPr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Pr="00537433" w:rsidR="002A76AE" w:rsidP="1F65AF8F" w:rsidRDefault="002A76AE" w14:paraId="6D872044" w14:textId="77777777">
                  <w:pPr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</w:pPr>
                </w:p>
                <w:p w:rsidRPr="00537433" w:rsidR="1F65AF8F" w:rsidP="1F65AF8F" w:rsidRDefault="1F65AF8F" w14:paraId="64892BA4" w14:textId="6E69D7C2">
                  <w:pPr>
                    <w:rPr>
                      <w:rFonts w:ascii="Lato" w:hAnsi="Lato"/>
                    </w:rPr>
                  </w:pPr>
                  <w:r w:rsidRPr="00537433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ACTIVIDADES PRINCIPALES A REALIZAR:</w:t>
                  </w:r>
                </w:p>
                <w:p w:rsidR="1F65AF8F" w:rsidP="1F65AF8F" w:rsidRDefault="1F65AF8F" w14:paraId="7E82E1A4" w14:textId="62F25A7C">
                  <w:pPr>
                    <w:jc w:val="both"/>
                    <w:rPr>
                      <w:rFonts w:ascii="Lato" w:hAnsi="Lato" w:eastAsia="Lato" w:cs="Lato"/>
                      <w:color w:val="000000" w:themeColor="text1"/>
                    </w:rPr>
                  </w:pPr>
                  <w:r w:rsidRPr="00537433">
                    <w:rPr>
                      <w:rFonts w:ascii="Lato" w:hAnsi="Lato" w:eastAsia="Lato" w:cs="Lato"/>
                      <w:color w:val="000000" w:themeColor="text1"/>
                    </w:rPr>
                    <w:t>El equipo consultor deberá desarrollar las siguientes actividades durante el proceso de</w:t>
                  </w:r>
                  <w:r w:rsidRPr="00537433" w:rsidR="00537433">
                    <w:rPr>
                      <w:rFonts w:ascii="Lato" w:hAnsi="Lato" w:eastAsia="Lato" w:cs="Lato"/>
                      <w:color w:val="000000" w:themeColor="text1"/>
                    </w:rPr>
                    <w:t xml:space="preserve"> consultoría:</w:t>
                  </w:r>
                </w:p>
                <w:p w:rsidRPr="00537433" w:rsidR="009B2B82" w:rsidP="1F65AF8F" w:rsidRDefault="009B2B82" w14:paraId="2BC00663" w14:textId="77777777">
                  <w:pPr>
                    <w:jc w:val="both"/>
                    <w:rPr>
                      <w:rFonts w:ascii="Lato" w:hAnsi="Lato" w:eastAsia="Lato" w:cs="Lato"/>
                      <w:color w:val="000000" w:themeColor="text1"/>
                    </w:rPr>
                  </w:pPr>
                </w:p>
                <w:p w:rsidRPr="00537433" w:rsidR="00537433" w:rsidP="00537433" w:rsidRDefault="00537433" w14:paraId="06862B14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Reunión de inicio con el equipo de Save the Children para revisar objetivos, alcance, productos esperados, roles y cronograma.</w:t>
                  </w:r>
                </w:p>
                <w:p w:rsidRPr="00537433" w:rsidR="00537433" w:rsidP="00537433" w:rsidRDefault="00537433" w14:paraId="642F648C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Revisión del protocolo, anexos y documentación de soporte; elaboración de observaciones de ajuste metodológico y operativo.</w:t>
                  </w:r>
                </w:p>
                <w:p w:rsidRPr="00537433" w:rsidR="00537433" w:rsidP="00537433" w:rsidRDefault="00537433" w14:paraId="0931373D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Diseño y validación final de instrumentos, formatos de control de campo y matriz de revisión documentaria.</w:t>
                  </w:r>
                </w:p>
                <w:p w:rsidRPr="00537433" w:rsidR="00537433" w:rsidP="00537433" w:rsidRDefault="00537433" w14:paraId="4020D39C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Mapeo de actores, definición de muestra cualitativa y plan de reclutamiento/convocatoria con criterios de inclusión, exclusión, diversidad y saturación.</w:t>
                  </w:r>
                </w:p>
                <w:p w:rsidRPr="00537433" w:rsidR="00537433" w:rsidP="00537433" w:rsidRDefault="00537433" w14:paraId="4662E735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Capacitación del equipo de campo en metodología del estudio, salvaguarda, consentimiento/asentimiento, confidencialidad, no causar daño y protocolo de derivación.</w:t>
                  </w:r>
                </w:p>
                <w:p w:rsidRPr="00537433" w:rsidR="00537433" w:rsidP="00537433" w:rsidRDefault="00537433" w14:paraId="5B4CA66E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Coordinación logística y realización del trabajo de campo en Lima y Piura.</w:t>
                  </w:r>
                </w:p>
                <w:p w:rsidRPr="00537433" w:rsidR="00537433" w:rsidP="00537433" w:rsidRDefault="00537433" w14:paraId="2699C36C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 xml:space="preserve">Transcripción, </w:t>
                  </w:r>
                  <w:proofErr w:type="spellStart"/>
                  <w:r w:rsidRPr="00537433">
                    <w:rPr>
                      <w:rFonts w:ascii="Lato" w:hAnsi="Lato"/>
                      <w:lang w:val="es-PE"/>
                    </w:rPr>
                    <w:t>anonimización</w:t>
                  </w:r>
                  <w:proofErr w:type="spellEnd"/>
                  <w:r w:rsidRPr="00537433">
                    <w:rPr>
                      <w:rFonts w:ascii="Lato" w:hAnsi="Lato"/>
                      <w:lang w:val="es-PE"/>
                    </w:rPr>
                    <w:t>, control de calidad y organización de la base analítica cualitativa.</w:t>
                  </w:r>
                </w:p>
                <w:p w:rsidRPr="00537433" w:rsidR="00537433" w:rsidP="00537433" w:rsidRDefault="00537433" w14:paraId="73EACA91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t>Codificación temática, análisis de trayectorias, síntesis por actor y triangulación con la revisión documentaria.</w:t>
                  </w:r>
                </w:p>
                <w:p w:rsidRPr="00537433" w:rsidR="00537433" w:rsidP="00537433" w:rsidRDefault="00537433" w14:paraId="116A0FB2" w14:textId="77777777">
                  <w:pPr>
                    <w:pStyle w:val="Listaconnmeros"/>
                    <w:numPr>
                      <w:ilvl w:val="0"/>
                      <w:numId w:val="32"/>
                    </w:numPr>
                    <w:rPr>
                      <w:rFonts w:ascii="Lato" w:hAnsi="Lato"/>
                      <w:lang w:val="es-PE"/>
                    </w:rPr>
                  </w:pPr>
                  <w:r w:rsidRPr="00537433">
                    <w:rPr>
                      <w:rFonts w:ascii="Lato" w:hAnsi="Lato"/>
                      <w:lang w:val="es-PE"/>
                    </w:rPr>
                    <w:lastRenderedPageBreak/>
                    <w:t>Elaboración de informe preliminar, presentación de hallazgos y ajuste del informe final a partir de comentarios de Save the Children.</w:t>
                  </w:r>
                </w:p>
                <w:p w:rsidRPr="00046DC6" w:rsidR="1F65AF8F" w:rsidP="1F65AF8F" w:rsidRDefault="1F65AF8F" w14:paraId="3AD6BB41" w14:textId="57D2C15A">
                  <w:pPr>
                    <w:jc w:val="both"/>
                    <w:rPr>
                      <w:rFonts w:ascii="Lato" w:hAnsi="Lato"/>
                    </w:rPr>
                  </w:pPr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 xml:space="preserve">Para el desarrollo de las entrevistas y grupos focales, el equipo consultor será responsable de </w:t>
                  </w:r>
                  <w:r w:rsidRPr="00046DC6">
                    <w:rPr>
                      <w:rFonts w:ascii="Lato" w:hAnsi="Lato" w:eastAsia="Lato" w:cs="Lato"/>
                      <w:color w:val="000000" w:themeColor="text1"/>
                    </w:rPr>
                    <w:t>la logística, incluyendo el alquiler de espacios conforme a los estándares de Save the Children, así como la provisión de refrigerios y la movilidad de los participantes, de ser necesario. De tratarse de NNA, se deben seguir los protocolos establecidos por SC.</w:t>
                  </w:r>
                </w:p>
                <w:p w:rsidRPr="00046DC6" w:rsidR="1F65AF8F" w:rsidP="1F65AF8F" w:rsidRDefault="1F65AF8F" w14:paraId="0D349B49" w14:textId="5372137E">
                  <w:pPr>
                    <w:jc w:val="both"/>
                    <w:rPr>
                      <w:rFonts w:ascii="Lato" w:hAnsi="Lato"/>
                    </w:rPr>
                  </w:pPr>
                  <w:r w:rsidRPr="00046DC6">
                    <w:rPr>
                      <w:rFonts w:ascii="Lato" w:hAnsi="Lato" w:eastAsia="Calibri" w:cs="Calibri"/>
                      <w:b/>
                      <w:bCs/>
                    </w:rPr>
                    <w:t xml:space="preserve"> </w:t>
                  </w:r>
                </w:p>
                <w:p w:rsidRPr="00046DC6" w:rsidR="1F65AF8F" w:rsidP="1F65AF8F" w:rsidRDefault="1F65AF8F" w14:paraId="14ACE44C" w14:textId="534EC00F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 w:rsidRPr="00046DC6">
                    <w:rPr>
                      <w:rFonts w:ascii="Lato" w:hAnsi="Lato" w:eastAsia="Calibri" w:cs="Calibri"/>
                      <w:b/>
                      <w:bCs/>
                      <w:color w:val="000000" w:themeColor="text1"/>
                    </w:rPr>
                    <w:t>Requerimientos indispensables antes del inicio del servicio:</w:t>
                  </w:r>
                </w:p>
                <w:p w:rsidRPr="00046DC6" w:rsidR="1F65AF8F" w:rsidP="1F65AF8F" w:rsidRDefault="1F65AF8F" w14:paraId="27BBFBDF" w14:textId="0BCF2228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 w:rsidRPr="00046DC6">
                    <w:rPr>
                      <w:rFonts w:ascii="Lato" w:hAnsi="Lato" w:eastAsia="Calibri" w:cs="Calibri"/>
                      <w:color w:val="000000" w:themeColor="text1"/>
                    </w:rPr>
                    <w:t>1.-El consultor y su equipo (incluyendo cualquier persona que pueda involucrarse en el servicio) deberá asistir a las capacitaciones de Salvaguarda y Prevención de Fraude).</w:t>
                  </w:r>
                </w:p>
                <w:p w:rsidRPr="00046DC6" w:rsidR="1F65AF8F" w:rsidP="1F65AF8F" w:rsidRDefault="004853D9" w14:paraId="7FC065F3" w14:textId="0D007D2A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>
                    <w:rPr>
                      <w:rFonts w:ascii="Lato" w:hAnsi="Lato" w:eastAsia="Calibri" w:cs="Calibri"/>
                      <w:color w:val="000000" w:themeColor="text1"/>
                    </w:rPr>
                    <w:t>2</w:t>
                  </w:r>
                  <w:r w:rsidRPr="00046DC6" w:rsidR="1F65AF8F">
                    <w:rPr>
                      <w:rFonts w:ascii="Lato" w:hAnsi="Lato" w:eastAsia="Calibri" w:cs="Calibri"/>
                      <w:color w:val="000000" w:themeColor="text1"/>
                    </w:rPr>
                    <w:t xml:space="preserve">.-Aplicar el </w:t>
                  </w:r>
                  <w:proofErr w:type="spellStart"/>
                  <w:r w:rsidRPr="00046DC6" w:rsidR="1F65AF8F">
                    <w:rPr>
                      <w:rFonts w:ascii="Lato" w:hAnsi="Lato" w:eastAsia="Calibri" w:cs="Calibri"/>
                      <w:color w:val="000000" w:themeColor="text1"/>
                    </w:rPr>
                    <w:t>speech</w:t>
                  </w:r>
                  <w:proofErr w:type="spellEnd"/>
                  <w:r w:rsidRPr="00046DC6" w:rsidR="1F65AF8F">
                    <w:rPr>
                      <w:rFonts w:ascii="Lato" w:hAnsi="Lato" w:eastAsia="Calibri" w:cs="Calibri"/>
                      <w:color w:val="000000" w:themeColor="text1"/>
                    </w:rPr>
                    <w:t xml:space="preserve"> de contacto elaborado por SCI.</w:t>
                  </w:r>
                </w:p>
                <w:p w:rsidRPr="00046DC6" w:rsidR="1F65AF8F" w:rsidP="1F65AF8F" w:rsidRDefault="003B55FA" w14:paraId="15F1D525" w14:textId="6A40D1F6">
                  <w:pPr>
                    <w:shd w:val="clear" w:color="auto" w:fill="FFFFFF" w:themeFill="background1"/>
                    <w:rPr>
                      <w:rFonts w:ascii="Lato" w:hAnsi="Lato"/>
                    </w:rPr>
                  </w:pPr>
                  <w:r>
                    <w:rPr>
                      <w:rFonts w:ascii="Lato" w:hAnsi="Lato" w:eastAsia="Calibri" w:cs="Calibri"/>
                      <w:color w:val="000000" w:themeColor="text1"/>
                    </w:rPr>
                    <w:t>3</w:t>
                  </w:r>
                  <w:r w:rsidRPr="00046DC6" w:rsidR="1F65AF8F">
                    <w:rPr>
                      <w:rFonts w:ascii="Lato" w:hAnsi="Lato" w:eastAsia="Calibri" w:cs="Calibri"/>
                      <w:color w:val="000000" w:themeColor="text1"/>
                    </w:rPr>
                    <w:t>.-El equipo consultor deberá cumplir con el protocolo de protección de datos de SCI (uso, almacenamiento y desecho de datos que incluye: el almacenamiento seguro.</w:t>
                  </w:r>
                </w:p>
                <w:p w:rsidRPr="00046DC6" w:rsidR="1F65AF8F" w:rsidP="1F65AF8F" w:rsidRDefault="003B55FA" w14:paraId="617FDB1A" w14:textId="17538AD4">
                  <w:pPr>
                    <w:jc w:val="both"/>
                    <w:rPr>
                      <w:rFonts w:ascii="Lato" w:hAnsi="Lato"/>
                    </w:rPr>
                  </w:pPr>
                  <w:r>
                    <w:rPr>
                      <w:rFonts w:ascii="Lato" w:hAnsi="Lato" w:eastAsia="Calibri" w:cs="Calibri"/>
                    </w:rPr>
                    <w:t>4</w:t>
                  </w:r>
                  <w:r w:rsidRPr="00046DC6" w:rsidR="1F65AF8F">
                    <w:rPr>
                      <w:rFonts w:ascii="Lato" w:hAnsi="Lato" w:eastAsia="Calibri" w:cs="Calibri"/>
                    </w:rPr>
                    <w:t xml:space="preserve">. Experiencia en realización de investigaciones con NNA </w:t>
                  </w:r>
                </w:p>
                <w:p w:rsidRPr="00C12712" w:rsidR="00046DC6" w:rsidP="1F65AF8F" w:rsidRDefault="1F65AF8F" w14:paraId="42D9E836" w14:textId="705DA68C">
                  <w:pPr>
                    <w:jc w:val="both"/>
                    <w:rPr>
                      <w:rFonts w:ascii="Lato" w:hAnsi="Lato" w:eastAsia="Lato" w:cs="Lato"/>
                      <w:color w:val="000000" w:themeColor="text1"/>
                    </w:rPr>
                  </w:pPr>
                  <w:r w:rsidRPr="00046DC6">
                    <w:rPr>
                      <w:rFonts w:ascii="Lato" w:hAnsi="Lato" w:eastAsia="Lato" w:cs="Lato"/>
                      <w:color w:val="000000" w:themeColor="text1"/>
                    </w:rPr>
                    <w:t xml:space="preserve">*Asimismo, previo al inicio de sus funciones, el/la consultor(a) o equipo consultor deberá completar los cursos institucionales de </w:t>
                  </w:r>
                  <w:r w:rsidRPr="00046DC6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salvaguarda</w:t>
                  </w:r>
                  <w:r w:rsidRPr="00046DC6">
                    <w:rPr>
                      <w:rFonts w:ascii="Lato" w:hAnsi="Lato" w:eastAsia="Lato" w:cs="Lato"/>
                      <w:color w:val="000000" w:themeColor="text1"/>
                    </w:rPr>
                    <w:t xml:space="preserve">, </w:t>
                  </w:r>
                  <w:r w:rsidRPr="00046DC6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tecnología de la información</w:t>
                  </w:r>
                  <w:r w:rsidRPr="00046DC6">
                    <w:rPr>
                      <w:rFonts w:ascii="Lato" w:hAnsi="Lato" w:eastAsia="Lato" w:cs="Lato"/>
                      <w:color w:val="000000" w:themeColor="text1"/>
                    </w:rPr>
                    <w:t xml:space="preserve"> y </w:t>
                  </w:r>
                  <w:r w:rsidRPr="00046DC6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protección de datos personales</w:t>
                  </w:r>
                  <w:r w:rsidRPr="00046DC6">
                    <w:rPr>
                      <w:rFonts w:ascii="Lato" w:hAnsi="Lato" w:eastAsia="Lato" w:cs="Lato"/>
                      <w:color w:val="000000" w:themeColor="text1"/>
                    </w:rPr>
                    <w:t>, con el fin de garantizar el cumplimiento de los estándares de Save the Children en materia de seguridad, confidencialidad y resguardo de la información sensible.</w:t>
                  </w:r>
                </w:p>
              </w:tc>
            </w:tr>
          </w:tbl>
          <w:p w:rsidR="1F65AF8F" w:rsidP="1F65AF8F" w:rsidRDefault="1F65AF8F" w14:paraId="5624D780" w14:textId="06328BA5"/>
          <w:p w:rsidR="1F65AF8F" w:rsidP="1F65AF8F" w:rsidRDefault="1F65AF8F" w14:paraId="736264CF" w14:textId="7D30FDDA">
            <w:pPr>
              <w:rPr>
                <w:rFonts w:ascii="Lato" w:hAnsi="Lato" w:cs="Arial"/>
                <w:b/>
                <w:bCs/>
                <w:lang w:val="es-SV"/>
              </w:rPr>
            </w:pPr>
          </w:p>
        </w:tc>
      </w:tr>
      <w:tr w:rsidRPr="00D12933" w:rsidR="00497CC7" w:rsidTr="30DFCB87" w14:paraId="4A9BF2AE" w14:textId="77777777">
        <w:trPr>
          <w:trHeight w:val="699"/>
        </w:trPr>
        <w:tc>
          <w:tcPr>
            <w:tcW w:w="9616" w:type="dxa"/>
            <w:gridSpan w:val="4"/>
            <w:tcMar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39"/>
              <w:gridCol w:w="1748"/>
              <w:gridCol w:w="2005"/>
              <w:gridCol w:w="1003"/>
              <w:gridCol w:w="1291"/>
              <w:gridCol w:w="1394"/>
            </w:tblGrid>
            <w:tr w:rsidR="1F65AF8F" w:rsidTr="30DFCB87" w14:paraId="22A11621" w14:textId="77777777">
              <w:trPr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3E53F660" w14:textId="3C7E6555">
                  <w:pPr>
                    <w:rPr>
                      <w:rFonts w:ascii="Lato" w:hAnsi="Lato" w:eastAsia="Lato" w:cs="Lato"/>
                      <w:b/>
                      <w:bCs/>
                    </w:rPr>
                  </w:pPr>
                </w:p>
                <w:p w:rsidR="1F65AF8F" w:rsidP="1F65AF8F" w:rsidRDefault="1F65AF8F" w14:paraId="4EDA957B" w14:textId="59A1D0F9"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ENTREGABLES ESPERADOS Y CRONOGRAMA DE PAGOS</w:t>
                  </w:r>
                </w:p>
                <w:p w:rsidR="1F65AF8F" w:rsidP="1F65AF8F" w:rsidRDefault="1F65AF8F" w14:paraId="31CCBDBB" w14:textId="21A67FBA">
                  <w:r w:rsidRPr="30DFCB87" w:rsidR="1F65AF8F">
                    <w:rPr>
                      <w:rFonts w:ascii="Lato" w:hAnsi="Lato" w:eastAsia="Lato" w:cs="Lato"/>
                    </w:rPr>
                    <w:t xml:space="preserve">Fecha de inicio estimada: </w:t>
                  </w:r>
                  <w:r w:rsidRPr="30DFCB87" w:rsidR="075DF2E4">
                    <w:rPr>
                      <w:rFonts w:ascii="Lato" w:hAnsi="Lato" w:eastAsia="Lato" w:cs="Lato"/>
                    </w:rPr>
                    <w:t>27 de</w:t>
                  </w:r>
                  <w:r w:rsidRPr="30DFCB87" w:rsidR="06C9EC26">
                    <w:rPr>
                      <w:rFonts w:ascii="Lato" w:hAnsi="Lato" w:eastAsia="Lato" w:cs="Lato"/>
                    </w:rPr>
                    <w:t xml:space="preserve"> abril de 2026</w:t>
                  </w:r>
                </w:p>
                <w:p w:rsidR="003C0079" w:rsidP="1F65AF8F" w:rsidRDefault="1F65AF8F" w14:paraId="40174741" w14:textId="678586D2">
                  <w:pPr>
                    <w:rPr>
                      <w:rFonts w:ascii="Lato" w:hAnsi="Lato" w:eastAsia="Lato" w:cs="Lato"/>
                    </w:rPr>
                  </w:pPr>
                  <w:r w:rsidRPr="30DFCB87" w:rsidR="1F65AF8F">
                    <w:rPr>
                      <w:rFonts w:ascii="Lato" w:hAnsi="Lato" w:eastAsia="Lato" w:cs="Lato"/>
                    </w:rPr>
                    <w:t>Fecha de finalización estimada:</w:t>
                  </w:r>
                  <w:r w:rsidRPr="30DFCB87" w:rsidR="337C085F">
                    <w:rPr>
                      <w:rFonts w:ascii="Lato" w:hAnsi="Lato" w:eastAsia="Lato" w:cs="Lato"/>
                    </w:rPr>
                    <w:t xml:space="preserve"> </w:t>
                  </w:r>
                  <w:r w:rsidRPr="30DFCB87" w:rsidR="736A1629">
                    <w:rPr>
                      <w:rFonts w:ascii="Lato" w:hAnsi="Lato" w:eastAsia="Lato" w:cs="Lato"/>
                    </w:rPr>
                    <w:t>03</w:t>
                  </w:r>
                  <w:r w:rsidRPr="30DFCB87" w:rsidR="337C085F">
                    <w:rPr>
                      <w:rFonts w:ascii="Lato" w:hAnsi="Lato" w:eastAsia="Lato" w:cs="Lato"/>
                    </w:rPr>
                    <w:t xml:space="preserve"> </w:t>
                  </w:r>
                  <w:r w:rsidRPr="30DFCB87" w:rsidR="337C085F">
                    <w:rPr>
                      <w:rFonts w:ascii="Lato" w:hAnsi="Lato" w:eastAsia="Lato" w:cs="Lato"/>
                    </w:rPr>
                    <w:t xml:space="preserve">de </w:t>
                  </w:r>
                  <w:r w:rsidRPr="30DFCB87" w:rsidR="2A408FCC">
                    <w:rPr>
                      <w:rFonts w:ascii="Lato" w:hAnsi="Lato" w:eastAsia="Lato" w:cs="Lato"/>
                    </w:rPr>
                    <w:t xml:space="preserve">junio </w:t>
                  </w:r>
                  <w:r w:rsidRPr="30DFCB87" w:rsidR="337C085F">
                    <w:rPr>
                      <w:rFonts w:ascii="Lato" w:hAnsi="Lato" w:eastAsia="Lato" w:cs="Lato"/>
                    </w:rPr>
                    <w:t>de 2026</w:t>
                  </w:r>
                </w:p>
                <w:p w:rsidR="1F65AF8F" w:rsidP="1F65AF8F" w:rsidRDefault="1F65AF8F" w14:paraId="060203EE" w14:textId="18F9BEBE">
                  <w:r w:rsidRPr="1F65AF8F">
                    <w:rPr>
                      <w:rFonts w:ascii="Lato" w:hAnsi="Lato" w:eastAsia="Lato" w:cs="Lato"/>
                      <w:i/>
                      <w:iCs/>
                    </w:rPr>
                    <w:t xml:space="preserve"> </w:t>
                  </w:r>
                </w:p>
                <w:p w:rsidR="1F65AF8F" w:rsidP="1F65AF8F" w:rsidRDefault="1F65AF8F" w14:paraId="078636C7" w14:textId="7BF4CF35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Nº Entregable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5089E82F" w14:textId="5190C405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Título de entrega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60724C29" w14:textId="2D1AFA21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Descripción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1DC72352" w14:textId="3F632546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Fechas</w:t>
                  </w:r>
                </w:p>
                <w:p w:rsidR="1F65AF8F" w:rsidP="1F65AF8F" w:rsidRDefault="1F65AF8F" w14:paraId="5BB9549E" w14:textId="17A27075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Límite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4422D80E" w14:textId="630ED07A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Presentar a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778FA72F" w14:textId="3B068A41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b/>
                      <w:bCs/>
                      <w:color w:val="000000" w:themeColor="text1"/>
                    </w:rPr>
                    <w:t>Porcentaje</w:t>
                  </w:r>
                  <w:r w:rsidRPr="1F65AF8F">
                    <w:rPr>
                      <w:rFonts w:ascii="Calibri" w:hAnsi="Calibri" w:eastAsia="Calibri" w:cs="Calibri"/>
                      <w:color w:val="000000" w:themeColor="text1"/>
                    </w:rPr>
                    <w:t xml:space="preserve"> </w:t>
                  </w:r>
                </w:p>
              </w:tc>
            </w:tr>
            <w:tr w:rsidR="1F65AF8F" w:rsidTr="30DFCB87" w14:paraId="369D8C14" w14:textId="77777777">
              <w:trPr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56ADFB87" w14:textId="5F1EC063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E7AA977" w:rsidRDefault="00654925" w14:paraId="125A2EC4" w14:textId="0EE9E174">
                  <w:pPr>
                    <w:rPr>
                      <w:rFonts w:ascii="Lato" w:hAnsi="Lato" w:eastAsia="Lato" w:cs="Lato"/>
                      <w:color w:val="000000" w:themeColor="text1"/>
                    </w:rPr>
                  </w:pPr>
                  <w:r w:rsidRPr="00654925">
                    <w:rPr>
                      <w:rFonts w:ascii="Lato" w:hAnsi="Lato" w:eastAsia="Lato" w:cs="Lato"/>
                      <w:color w:val="000000" w:themeColor="text1"/>
                    </w:rPr>
                    <w:t>Plan de trabajo, mapeo de actores e instrumentos ajustados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E7AA977" w:rsidRDefault="00CA4EBD" w14:paraId="7C8205A3" w14:textId="77352417">
                  <w:pPr>
                    <w:rPr>
                      <w:rFonts w:ascii="Lato" w:hAnsi="Lato" w:eastAsia="Lato" w:cs="Lato"/>
                      <w:color w:val="000000" w:themeColor="text1"/>
                    </w:rPr>
                  </w:pPr>
                  <w:r w:rsidRPr="00CA4EBD">
                    <w:rPr>
                      <w:rFonts w:ascii="Lato" w:hAnsi="Lato" w:eastAsia="Lato" w:cs="Lato"/>
                      <w:color w:val="000000" w:themeColor="text1"/>
                    </w:rPr>
                    <w:t>Cronograma detallado, mapeo de actores, criterios de selección y versión ajustada de los instrumentos cualitativos.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30DFCB87" w:rsidRDefault="00C211A5" w14:paraId="3B2652F0" w14:textId="75C638C5">
                  <w:pPr>
                    <w:rPr>
                      <w:rFonts w:ascii="Lato" w:hAnsi="Lato" w:eastAsia="Lato" w:cs="Lato"/>
                      <w:color w:val="000000" w:themeColor="text1" w:themeTint="FF" w:themeShade="FF"/>
                    </w:rPr>
                  </w:pPr>
                  <w:r w:rsidRPr="30DFCB87" w:rsidR="111C87C2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04 </w:t>
                  </w:r>
                  <w:r w:rsidRPr="30DFCB87" w:rsidR="276C313E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de </w:t>
                  </w:r>
                  <w:r w:rsidRPr="30DFCB87" w:rsidR="54353458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>mayo</w:t>
                  </w:r>
                  <w:r w:rsidRPr="30DFCB87" w:rsidR="276C313E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 de 2026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4BA21EEC" w14:textId="514A39E8"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>MERA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Pr="00BC30AD" w:rsidR="1F65AF8F" w:rsidP="00BC30AD" w:rsidRDefault="00BC30AD" w14:paraId="0037B25E" w14:textId="49646AA9">
                  <w:pPr>
                    <w:jc w:val="center"/>
                    <w:rPr>
                      <w:rFonts w:ascii="Lato" w:hAnsi="Lato" w:eastAsia="Lato" w:cs="Lato"/>
                      <w:color w:val="000000" w:themeColor="text1"/>
                    </w:rPr>
                  </w:pPr>
                  <w:r>
                    <w:rPr>
                      <w:rFonts w:ascii="Lato" w:hAnsi="Lato" w:eastAsia="Lato" w:cs="Lato"/>
                      <w:color w:val="000000" w:themeColor="text1"/>
                    </w:rPr>
                    <w:t>2</w:t>
                  </w:r>
                  <w:r w:rsidRPr="1F65AF8F" w:rsidR="1F65AF8F">
                    <w:rPr>
                      <w:rFonts w:ascii="Lato" w:hAnsi="Lato" w:eastAsia="Lato" w:cs="Lato"/>
                      <w:color w:val="000000" w:themeColor="text1"/>
                    </w:rPr>
                    <w:t>0%</w:t>
                  </w:r>
                </w:p>
              </w:tc>
            </w:tr>
            <w:tr w:rsidR="1F65AF8F" w:rsidTr="30DFCB87" w14:paraId="55139A5B" w14:textId="77777777">
              <w:trPr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5A23858C" w14:textId="447775EA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CA4EBD" w14:paraId="7D8D5A30" w14:textId="4BA45C49">
                  <w:r w:rsidRPr="00CA4EBD">
                    <w:rPr>
                      <w:rFonts w:ascii="Lato" w:hAnsi="Lato" w:eastAsia="Lato" w:cs="Lato"/>
                      <w:color w:val="000000" w:themeColor="text1"/>
                    </w:rPr>
                    <w:t>Reporte de avance de campo y procesamiento preliminar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CA4EBD" w14:paraId="4D7D63EE" w14:textId="281B67ED">
                  <w:r w:rsidRPr="00CA4EBD">
                    <w:rPr>
                      <w:rFonts w:ascii="Lato" w:hAnsi="Lato" w:eastAsia="Lato" w:cs="Lato"/>
                      <w:color w:val="000000" w:themeColor="text1"/>
                    </w:rPr>
                    <w:t>Avance del trabajo de campo, entrevistas realizadas, organización de la información y hallazgos preliminares.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30DFCB87" w:rsidRDefault="008B4FBA" w14:paraId="31F6AC95" w14:textId="7DBC3099">
                  <w:pPr>
                    <w:rPr>
                      <w:rFonts w:ascii="Lato" w:hAnsi="Lato" w:eastAsia="Lato" w:cs="Lato"/>
                      <w:color w:val="000000" w:themeColor="text1" w:themeTint="FF" w:themeShade="FF"/>
                    </w:rPr>
                  </w:pPr>
                  <w:r w:rsidRPr="30DFCB87" w:rsidR="27E7BA54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>20</w:t>
                  </w:r>
                  <w:r w:rsidRPr="30DFCB87" w:rsidR="276C313E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 de mayo de 2026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23E4717E" w14:textId="0F2BE8BB"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>MERA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Pr="00BC30AD" w:rsidR="1F65AF8F" w:rsidP="00BC30AD" w:rsidRDefault="00BC30AD" w14:paraId="5E7B98B5" w14:textId="159692D1">
                  <w:pPr>
                    <w:jc w:val="center"/>
                    <w:rPr>
                      <w:rFonts w:ascii="Lato" w:hAnsi="Lato" w:eastAsia="Lato" w:cs="Lato"/>
                      <w:color w:val="000000" w:themeColor="text1"/>
                    </w:rPr>
                  </w:pPr>
                  <w:r>
                    <w:rPr>
                      <w:rFonts w:ascii="Lato" w:hAnsi="Lato" w:eastAsia="Lato" w:cs="Lato"/>
                      <w:color w:val="000000" w:themeColor="text1"/>
                    </w:rPr>
                    <w:t>40</w:t>
                  </w:r>
                  <w:r w:rsidRPr="1F65AF8F" w:rsidR="1F65AF8F">
                    <w:rPr>
                      <w:rFonts w:ascii="Lato" w:hAnsi="Lato" w:eastAsia="Lato" w:cs="Lato"/>
                      <w:color w:val="000000" w:themeColor="text1"/>
                    </w:rPr>
                    <w:t>%</w:t>
                  </w:r>
                </w:p>
              </w:tc>
            </w:tr>
            <w:tr w:rsidR="1F65AF8F" w:rsidTr="30DFCB87" w14:paraId="6C156CA6" w14:textId="77777777">
              <w:trPr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4B94E986" w14:textId="79DC9FD1">
                  <w:pPr>
                    <w:jc w:val="center"/>
                  </w:pPr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lastRenderedPageBreak/>
                    <w:t>3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C843A4" w14:paraId="6756894E" w14:textId="766CDE46">
                  <w:r w:rsidRPr="00C843A4">
                    <w:rPr>
                      <w:rFonts w:ascii="Lato" w:hAnsi="Lato" w:eastAsia="Lato" w:cs="Lato"/>
                      <w:color w:val="000000" w:themeColor="text1"/>
                    </w:rPr>
                    <w:t>Informe final del estudio cualitativo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B5545E" w14:paraId="5197AE08" w14:textId="7FB3EB93">
                  <w:r w:rsidRPr="00B5545E">
                    <w:rPr>
                      <w:rFonts w:ascii="Lato" w:hAnsi="Lato" w:eastAsia="Lato" w:cs="Lato"/>
                      <w:color w:val="000000" w:themeColor="text1"/>
                    </w:rPr>
                    <w:t>Hallazgos finales analizados, conclusiones, recomendaciones y anexos metodológicos.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8B4FBA" w14:paraId="512C7DDE" w14:textId="4FC47FFC">
                  <w:r w:rsidRPr="30DFCB87" w:rsidR="495ECA1C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03 </w:t>
                  </w:r>
                  <w:r w:rsidRPr="30DFCB87" w:rsidR="6D0FC8C0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de </w:t>
                  </w:r>
                  <w:r w:rsidRPr="30DFCB87" w:rsidR="16333D5D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 xml:space="preserve">junio </w:t>
                  </w:r>
                  <w:r w:rsidRPr="30DFCB87" w:rsidR="6D0FC8C0">
                    <w:rPr>
                      <w:rFonts w:ascii="Lato" w:hAnsi="Lato" w:eastAsia="Lato" w:cs="Lato"/>
                      <w:color w:val="000000" w:themeColor="text1" w:themeTint="FF" w:themeShade="FF"/>
                    </w:rPr>
                    <w:t>de 2026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78F10903" w14:textId="06ECC7A6">
                  <w:r w:rsidRPr="1F65AF8F">
                    <w:rPr>
                      <w:rFonts w:ascii="Lato" w:hAnsi="Lato" w:eastAsia="Lato" w:cs="Lato"/>
                      <w:color w:val="000000" w:themeColor="text1"/>
                    </w:rPr>
                    <w:t>MERA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00BC30AD" w14:paraId="4001F2CE" w14:textId="549225E2">
                  <w:pPr>
                    <w:jc w:val="center"/>
                  </w:pPr>
                  <w:r>
                    <w:rPr>
                      <w:rFonts w:ascii="Lato" w:hAnsi="Lato" w:eastAsia="Lato" w:cs="Lato"/>
                      <w:color w:val="000000" w:themeColor="text1"/>
                    </w:rPr>
                    <w:t>40</w:t>
                  </w:r>
                  <w:r w:rsidRPr="1F65AF8F" w:rsidR="1F65AF8F">
                    <w:rPr>
                      <w:rFonts w:ascii="Lato" w:hAnsi="Lato" w:eastAsia="Lato" w:cs="Lato"/>
                      <w:color w:val="000000" w:themeColor="text1"/>
                    </w:rPr>
                    <w:t>%</w:t>
                  </w:r>
                </w:p>
              </w:tc>
            </w:tr>
            <w:tr w:rsidR="1F65AF8F" w:rsidTr="30DFCB87" w14:paraId="0CF6031C" w14:textId="77777777">
              <w:trPr>
                <w:gridAfter w:val="4"/>
                <w:wAfter w:w="1440" w:type="dxa"/>
                <w:trHeight w:val="705"/>
              </w:trPr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432D4F45" w14:textId="773904E5"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>TOTAL</w:t>
                  </w:r>
                </w:p>
              </w:tc>
              <w:tc>
                <w:tcPr>
                  <w:tcW w:w="9380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E7AA977" w:rsidRDefault="5DC51A02" w14:paraId="126DD620" w14:textId="63FF262E">
                  <w:pPr>
                    <w:jc w:val="center"/>
                    <w:rPr>
                      <w:rFonts w:ascii="Lato" w:hAnsi="Lato" w:eastAsia="Lato" w:cs="Lato"/>
                    </w:rPr>
                  </w:pPr>
                  <w:r w:rsidRPr="1E7AA977">
                    <w:rPr>
                      <w:rFonts w:ascii="Lato" w:hAnsi="Lato" w:eastAsia="Lato" w:cs="Lato"/>
                    </w:rPr>
                    <w:t>100%</w:t>
                  </w:r>
                </w:p>
              </w:tc>
            </w:tr>
          </w:tbl>
          <w:p w:rsidR="1F65AF8F" w:rsidP="1F65AF8F" w:rsidRDefault="1F65AF8F" w14:paraId="04E5871C" w14:textId="7C885650">
            <w:r w:rsidRPr="1F65AF8F">
              <w:rPr>
                <w:rFonts w:ascii="Lato" w:hAnsi="Lato" w:eastAsia="Lato" w:cs="Lato"/>
                <w:i/>
                <w:iCs/>
                <w:color w:val="FF0000"/>
              </w:rPr>
              <w:t xml:space="preserve"> </w:t>
            </w:r>
          </w:p>
          <w:p w:rsidR="1F65AF8F" w:rsidP="1F65AF8F" w:rsidRDefault="1F65AF8F" w14:paraId="6A03DF6E" w14:textId="54B912E2">
            <w:pPr>
              <w:jc w:val="both"/>
            </w:pPr>
            <w:r w:rsidRPr="1F65AF8F">
              <w:rPr>
                <w:rFonts w:ascii="Lato" w:hAnsi="Lato" w:eastAsia="Lato" w:cs="Lato"/>
              </w:rPr>
              <w:t>Para proceder con los pagos, todos los entregables deben tener aprobación del responsable del Presupuesto (BH) y visto bueno de Gerencia MERA.</w:t>
            </w:r>
            <w:r w:rsidRPr="1F65AF8F">
              <w:rPr>
                <w:rFonts w:ascii="Lato" w:hAnsi="Lato" w:eastAsia="Lato" w:cs="Lato"/>
                <w:i/>
                <w:iCs/>
                <w:color w:val="FF0000"/>
              </w:rPr>
              <w:t xml:space="preserve"> </w:t>
            </w:r>
          </w:p>
          <w:p w:rsidR="1F65AF8F" w:rsidP="1F65AF8F" w:rsidRDefault="1F65AF8F" w14:paraId="66202393" w14:textId="45EFC1AF">
            <w:r w:rsidRPr="1F65AF8F">
              <w:rPr>
                <w:rFonts w:ascii="Lato" w:hAnsi="Lato" w:eastAsia="Lato" w:cs="Lato"/>
                <w:i/>
                <w:iCs/>
                <w:color w:val="FF0000"/>
              </w:rPr>
              <w:t xml:space="preserve"> </w:t>
            </w:r>
          </w:p>
          <w:p w:rsidR="1F65AF8F" w:rsidP="1F65AF8F" w:rsidRDefault="1F65AF8F" w14:paraId="43912989" w14:textId="7F15B592">
            <w:r w:rsidRPr="1F65AF8F">
              <w:rPr>
                <w:rFonts w:ascii="Lato" w:hAnsi="Lato" w:eastAsia="Lato" w:cs="Lato"/>
              </w:rPr>
              <w:t>Los pagos se realizarán contra entrega del</w:t>
            </w:r>
            <w:r w:rsidRPr="1F65AF8F">
              <w:rPr>
                <w:rFonts w:ascii="Lato" w:hAnsi="Lato" w:eastAsia="Lato" w:cs="Lato"/>
                <w:i/>
                <w:iCs/>
              </w:rPr>
              <w:t xml:space="preserve"> Recibo de Honorarios o Factura </w:t>
            </w:r>
            <w:r w:rsidRPr="1F65AF8F">
              <w:rPr>
                <w:rFonts w:ascii="Lato" w:hAnsi="Lato" w:eastAsia="Lato" w:cs="Lato"/>
              </w:rPr>
              <w:t xml:space="preserve">(incluyendo los impuestos </w:t>
            </w:r>
            <w:proofErr w:type="gramStart"/>
            <w:r w:rsidRPr="1F65AF8F">
              <w:rPr>
                <w:rFonts w:ascii="Lato" w:hAnsi="Lato" w:eastAsia="Lato" w:cs="Lato"/>
              </w:rPr>
              <w:t>de acuerdo a</w:t>
            </w:r>
            <w:proofErr w:type="gramEnd"/>
            <w:r w:rsidRPr="1F65AF8F">
              <w:rPr>
                <w:rFonts w:ascii="Lato" w:hAnsi="Lato" w:eastAsia="Lato" w:cs="Lato"/>
              </w:rPr>
              <w:t xml:space="preserve"> ley)</w:t>
            </w:r>
            <w:r w:rsidRPr="1F65AF8F">
              <w:rPr>
                <w:rFonts w:ascii="Lato" w:hAnsi="Lato" w:eastAsia="Lato" w:cs="Lato"/>
                <w:i/>
                <w:iCs/>
                <w:color w:val="FF0000"/>
              </w:rPr>
              <w:t xml:space="preserve"> </w:t>
            </w:r>
            <w:r w:rsidRPr="1F65AF8F">
              <w:rPr>
                <w:rFonts w:ascii="Lato" w:hAnsi="Lato" w:eastAsia="Lato" w:cs="Lato"/>
              </w:rPr>
              <w:t>a nombre de:</w:t>
            </w:r>
          </w:p>
          <w:p w:rsidR="1F65AF8F" w:rsidP="1F65AF8F" w:rsidRDefault="1F65AF8F" w14:paraId="3AB7CE62" w14:textId="76F1E3F8">
            <w:r w:rsidRPr="1F65AF8F">
              <w:rPr>
                <w:rFonts w:ascii="Lato" w:hAnsi="Lato" w:eastAsia="Lato" w:cs="Lato"/>
              </w:rPr>
              <w:t>Save the Children International</w:t>
            </w:r>
          </w:p>
          <w:p w:rsidR="1F65AF8F" w:rsidP="1F65AF8F" w:rsidRDefault="1F65AF8F" w14:paraId="003A8DAB" w14:textId="27F44A14">
            <w:r w:rsidRPr="1F65AF8F">
              <w:rPr>
                <w:rFonts w:ascii="Lato" w:hAnsi="Lato" w:eastAsia="Lato" w:cs="Lato"/>
              </w:rPr>
              <w:t>Av. Javier Prado Oeste 820, San Isidro, Lima, Perú</w:t>
            </w:r>
          </w:p>
          <w:p w:rsidR="1F65AF8F" w:rsidP="1F65AF8F" w:rsidRDefault="1F65AF8F" w14:paraId="66035F71" w14:textId="5432FBC3">
            <w:r w:rsidRPr="1F65AF8F">
              <w:rPr>
                <w:rFonts w:ascii="Lato" w:hAnsi="Lato" w:eastAsia="Lato" w:cs="Lato"/>
              </w:rPr>
              <w:t>RUC: 20547444125</w:t>
            </w:r>
          </w:p>
        </w:tc>
      </w:tr>
      <w:tr w:rsidRPr="00D12933" w:rsidR="00497CC7" w:rsidTr="30DFCB87" w14:paraId="54E204BD" w14:textId="77777777">
        <w:trPr>
          <w:trHeight w:val="699"/>
        </w:trPr>
        <w:tc>
          <w:tcPr>
            <w:tcW w:w="9616" w:type="dxa"/>
            <w:gridSpan w:val="4"/>
            <w:tcMar/>
            <w:vAlign w:val="center"/>
          </w:tcPr>
          <w:p w:rsidRPr="002E04B9" w:rsidR="1F65AF8F" w:rsidP="002E04B9" w:rsidRDefault="1F65AF8F" w14:paraId="5383B881" w14:textId="182FE0D3">
            <w:pPr>
              <w:jc w:val="both"/>
              <w:rPr>
                <w:rFonts w:ascii="Lato" w:hAnsi="Lato"/>
              </w:rPr>
            </w:pPr>
            <w:r w:rsidRPr="002E04B9">
              <w:rPr>
                <w:rFonts w:ascii="Lato" w:hAnsi="Lato" w:eastAsia="Lato" w:cs="Lato"/>
                <w:b/>
                <w:bCs/>
              </w:rPr>
              <w:lastRenderedPageBreak/>
              <w:t>PERFIL REQUERIDO Y REQUISITOS MÍNIMOS:</w:t>
            </w:r>
          </w:p>
          <w:p w:rsidRPr="002E04B9" w:rsidR="009A4DCC" w:rsidP="002E04B9" w:rsidRDefault="009A4DCC" w14:paraId="7C13C7DD" w14:textId="77777777">
            <w:pPr>
              <w:jc w:val="both"/>
              <w:rPr>
                <w:rFonts w:ascii="Lato" w:hAnsi="Lato" w:eastAsia="Lato" w:cs="Lato"/>
              </w:rPr>
            </w:pPr>
            <w:r w:rsidRPr="002E04B9">
              <w:rPr>
                <w:rFonts w:ascii="Lato" w:hAnsi="Lato" w:eastAsia="Lato" w:cs="Lato"/>
              </w:rPr>
              <w:t>El equipo consultor deberá acreditar experiencia en investigación cualitativa aplicada, trabajo con población adolescente y contextos de vulnerabilidad o movilidad humana.</w:t>
            </w:r>
          </w:p>
          <w:p w:rsidRPr="002E04B9" w:rsidR="00FB7927" w:rsidP="002E04B9" w:rsidRDefault="00FB7927" w14:paraId="16C9046B" w14:textId="77777777">
            <w:pPr>
              <w:jc w:val="both"/>
              <w:rPr>
                <w:rFonts w:ascii="Lato" w:hAnsi="Lato" w:eastAsia="Lato" w:cs="Lato"/>
              </w:rPr>
            </w:pPr>
          </w:p>
          <w:p w:rsidRPr="002E04B9" w:rsidR="009A4DCC" w:rsidP="002E04B9" w:rsidRDefault="009A4DCC" w14:paraId="1DE761D9" w14:textId="77777777">
            <w:pPr>
              <w:jc w:val="both"/>
              <w:rPr>
                <w:rFonts w:ascii="Lato" w:hAnsi="Lato" w:eastAsia="Calibri" w:cs="Calibri"/>
                <w:b/>
                <w:bCs/>
                <w:color w:val="000000" w:themeColor="text1"/>
              </w:rPr>
            </w:pPr>
            <w:r w:rsidRPr="002E04B9">
              <w:rPr>
                <w:rFonts w:ascii="Lato" w:hAnsi="Lato" w:eastAsia="Calibri" w:cs="Calibri"/>
                <w:b/>
                <w:bCs/>
                <w:color w:val="000000" w:themeColor="text1"/>
              </w:rPr>
              <w:t>Formación académica:</w:t>
            </w:r>
          </w:p>
          <w:p w:rsidRPr="002E04B9" w:rsidR="009A4DCC" w:rsidP="002E04B9" w:rsidRDefault="009A4DCC" w14:paraId="50A17F59" w14:textId="77777777">
            <w:pPr>
              <w:pStyle w:val="Listaconvietas"/>
              <w:numPr>
                <w:ilvl w:val="0"/>
                <w:numId w:val="33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Profesional o equipo multidisciplinario de ciencias sociales, psicología, antropología, sociología, educación, salud pública, trabajo social u otras disciplinas afines.</w:t>
            </w:r>
          </w:p>
          <w:p w:rsidRPr="002E04B9" w:rsidR="009A4DCC" w:rsidP="002E04B9" w:rsidRDefault="009A4DCC" w14:paraId="5E9F580A" w14:textId="77777777">
            <w:pPr>
              <w:pStyle w:val="Listaconvietas"/>
              <w:numPr>
                <w:ilvl w:val="0"/>
                <w:numId w:val="33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Deseable formación de posgrado o especialización en investigación social, monitoreo y evaluación, niñez/adolescencia, protección o metodologías cualitativas.</w:t>
            </w:r>
          </w:p>
          <w:p w:rsidRPr="002E04B9" w:rsidR="009A4DCC" w:rsidP="002E04B9" w:rsidRDefault="009A4DCC" w14:paraId="22016841" w14:textId="77777777">
            <w:pPr>
              <w:jc w:val="both"/>
              <w:rPr>
                <w:rFonts w:ascii="Lato" w:hAnsi="Lato"/>
              </w:rPr>
            </w:pPr>
            <w:r w:rsidRPr="002E04B9">
              <w:rPr>
                <w:rFonts w:ascii="Lato" w:hAnsi="Lato"/>
                <w:b/>
              </w:rPr>
              <w:t>Experiencia profesional mínima:</w:t>
            </w:r>
          </w:p>
          <w:p w:rsidRPr="002E04B9" w:rsidR="009A4DCC" w:rsidP="002E04B9" w:rsidRDefault="009A4DCC" w14:paraId="2B093951" w14:textId="77777777">
            <w:pPr>
              <w:pStyle w:val="Listaconvietas"/>
              <w:numPr>
                <w:ilvl w:val="0"/>
                <w:numId w:val="34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Al menos 5 años de experiencia en investigaciones cualitativas, estudios aplicados o evaluaciones con trabajo de campo.</w:t>
            </w:r>
          </w:p>
          <w:p w:rsidRPr="002E04B9" w:rsidR="009A4DCC" w:rsidP="002E04B9" w:rsidRDefault="009A4DCC" w14:paraId="1BE898A4" w14:textId="77777777">
            <w:pPr>
              <w:pStyle w:val="Listaconvietas"/>
              <w:numPr>
                <w:ilvl w:val="0"/>
                <w:numId w:val="34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Experiencia comprobada en entrevistas a profundidad, análisis temático, sistematización cualitativa y elaboración de informes analíticos.</w:t>
            </w:r>
          </w:p>
          <w:p w:rsidRPr="002E04B9" w:rsidR="009A4DCC" w:rsidP="002E04B9" w:rsidRDefault="009A4DCC" w14:paraId="4534989B" w14:textId="77777777">
            <w:pPr>
              <w:pStyle w:val="Listaconvietas"/>
              <w:numPr>
                <w:ilvl w:val="0"/>
                <w:numId w:val="34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Experiencia en investigaciones con niñas, niños y adolescentes, incluyendo manejo de consentimiento, asentimiento y salvaguardas.</w:t>
            </w:r>
          </w:p>
          <w:p w:rsidRPr="002E04B9" w:rsidR="009A4DCC" w:rsidP="002E04B9" w:rsidRDefault="009A4DCC" w14:paraId="0DCF41A9" w14:textId="77777777">
            <w:pPr>
              <w:pStyle w:val="Listaconvietas"/>
              <w:numPr>
                <w:ilvl w:val="0"/>
                <w:numId w:val="34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Deseable experiencia con población migrante, refugiada o en situación de vulnerabilidad urbana.</w:t>
            </w:r>
          </w:p>
          <w:p w:rsidR="009A4DCC" w:rsidP="002E04B9" w:rsidRDefault="009A4DCC" w14:paraId="6316B195" w14:textId="77777777">
            <w:pPr>
              <w:pStyle w:val="Listaconvietas"/>
              <w:numPr>
                <w:ilvl w:val="0"/>
                <w:numId w:val="34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Deseable experiencia de trabajo en Lima y/o Piura o en contextos territoriales comparables.</w:t>
            </w:r>
          </w:p>
          <w:p w:rsidRPr="002E04B9" w:rsidR="002E04B9" w:rsidP="002E04B9" w:rsidRDefault="002E04B9" w14:paraId="25C0D952" w14:textId="77777777">
            <w:pPr>
              <w:pStyle w:val="Listaconvietas"/>
              <w:numPr>
                <w:ilvl w:val="0"/>
                <w:numId w:val="0"/>
              </w:numPr>
              <w:ind w:left="720"/>
              <w:jc w:val="both"/>
              <w:rPr>
                <w:rFonts w:ascii="Lato" w:hAnsi="Lato"/>
                <w:lang w:val="es-PE"/>
              </w:rPr>
            </w:pPr>
          </w:p>
          <w:p w:rsidRPr="002E04B9" w:rsidR="009A4DCC" w:rsidP="002E04B9" w:rsidRDefault="009A4DCC" w14:paraId="78A77C04" w14:textId="77777777">
            <w:pPr>
              <w:jc w:val="both"/>
              <w:rPr>
                <w:rFonts w:ascii="Lato" w:hAnsi="Lato"/>
              </w:rPr>
            </w:pPr>
            <w:r w:rsidRPr="002E04B9">
              <w:rPr>
                <w:rFonts w:ascii="Lato" w:hAnsi="Lato"/>
                <w:b/>
              </w:rPr>
              <w:t>Conocimientos técnicos requeridos:</w:t>
            </w:r>
          </w:p>
          <w:p w:rsidRPr="002E04B9" w:rsidR="009A4DCC" w:rsidP="002E04B9" w:rsidRDefault="009A4DCC" w14:paraId="4C4D8BF4" w14:textId="77777777">
            <w:pPr>
              <w:pStyle w:val="Listaconvietas"/>
              <w:numPr>
                <w:ilvl w:val="0"/>
                <w:numId w:val="35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Dominio de metodologías cualitativas, análisis temático y análisis de trayectorias.</w:t>
            </w:r>
          </w:p>
          <w:p w:rsidRPr="002E04B9" w:rsidR="009A4DCC" w:rsidP="002E04B9" w:rsidRDefault="009A4DCC" w14:paraId="55FEFC10" w14:textId="40D9499A">
            <w:pPr>
              <w:pStyle w:val="Listaconvietas"/>
              <w:numPr>
                <w:ilvl w:val="0"/>
                <w:numId w:val="35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Manejo de software de análisis cualitativo o capacidad demostrable para análisis sistemático en matrices.</w:t>
            </w:r>
          </w:p>
          <w:p w:rsidRPr="002E04B9" w:rsidR="009A4DCC" w:rsidP="002E04B9" w:rsidRDefault="009A4DCC" w14:paraId="3218C549" w14:textId="77777777">
            <w:pPr>
              <w:pStyle w:val="Listaconvietas"/>
              <w:numPr>
                <w:ilvl w:val="0"/>
                <w:numId w:val="35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Conocimiento de estándares de investigación ética con adolescentes, enfoque de protección y principio de no causar daño.</w:t>
            </w:r>
          </w:p>
          <w:p w:rsidRPr="002E04B9" w:rsidR="009A4DCC" w:rsidP="002E04B9" w:rsidRDefault="009A4DCC" w14:paraId="7B554254" w14:textId="77777777">
            <w:pPr>
              <w:pStyle w:val="Listaconvietas"/>
              <w:numPr>
                <w:ilvl w:val="0"/>
                <w:numId w:val="35"/>
              </w:numPr>
              <w:jc w:val="both"/>
              <w:rPr>
                <w:rFonts w:ascii="Lato" w:hAnsi="Lato"/>
                <w:lang w:val="es-PE"/>
              </w:rPr>
            </w:pPr>
            <w:r w:rsidRPr="002E04B9">
              <w:rPr>
                <w:rFonts w:ascii="Lato" w:hAnsi="Lato"/>
                <w:lang w:val="es-PE"/>
              </w:rPr>
              <w:t>Capacidad para organizar bases cualitativas, transcripciones, matrices analíticas y productos ejecutivos.</w:t>
            </w:r>
          </w:p>
          <w:p w:rsidRPr="002E04B9" w:rsidR="1F65AF8F" w:rsidP="002E04B9" w:rsidRDefault="1F65AF8F" w14:paraId="01DFA1DA" w14:textId="7B149F59">
            <w:pPr>
              <w:jc w:val="both"/>
              <w:rPr>
                <w:rFonts w:ascii="Lato" w:hAnsi="Lato"/>
              </w:rPr>
            </w:pPr>
            <w:r w:rsidRPr="002E04B9">
              <w:rPr>
                <w:rFonts w:ascii="Lato" w:hAnsi="Lato" w:eastAsia="Lato" w:cs="Lato"/>
                <w:b/>
                <w:bCs/>
              </w:rPr>
              <w:t xml:space="preserve"> </w:t>
            </w:r>
          </w:p>
          <w:p w:rsidRPr="002E04B9" w:rsidR="1F65AF8F" w:rsidP="002E04B9" w:rsidRDefault="1F65AF8F" w14:paraId="0EB9C3C9" w14:textId="788F0E53">
            <w:pPr>
              <w:jc w:val="both"/>
              <w:rPr>
                <w:rFonts w:ascii="Lato" w:hAnsi="Lato"/>
              </w:rPr>
            </w:pPr>
            <w:r w:rsidRPr="002E04B9">
              <w:rPr>
                <w:rFonts w:ascii="Lato" w:hAnsi="Lato" w:eastAsia="Lato" w:cs="Lato"/>
                <w:b/>
                <w:bCs/>
              </w:rPr>
              <w:t>Competencias clave:</w:t>
            </w:r>
          </w:p>
          <w:p w:rsidRPr="00E348CB" w:rsidR="1F65AF8F" w:rsidP="00E348CB" w:rsidRDefault="1F65AF8F" w14:paraId="5DA7565B" w14:textId="686BD95B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t xml:space="preserve">Habilidades de investigativas, de análisis y procesamiento de datos cuantitativos y cualitativos. </w:t>
            </w:r>
          </w:p>
          <w:p w:rsidRPr="00E348CB" w:rsidR="1F65AF8F" w:rsidP="00E348CB" w:rsidRDefault="1F65AF8F" w14:paraId="6803C4EF" w14:textId="25118D5E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t>Habilidades en visualización de datos.</w:t>
            </w:r>
          </w:p>
          <w:p w:rsidRPr="00E348CB" w:rsidR="1F65AF8F" w:rsidP="00E348CB" w:rsidRDefault="1F65AF8F" w14:paraId="2EFAA6D6" w14:textId="6E905E1D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t>Habilidades de redacción técnica y presentación de resultados en formatos ejecutivos y de difusión.</w:t>
            </w:r>
          </w:p>
          <w:p w:rsidRPr="00E348CB" w:rsidR="1F65AF8F" w:rsidP="00E348CB" w:rsidRDefault="1F65AF8F" w14:paraId="5F788675" w14:textId="57B6FDF6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lastRenderedPageBreak/>
              <w:t>Capacidad de gestión de trabajo de campo (encuestas, entrevistas y grupos focales) con equipos locales.</w:t>
            </w:r>
          </w:p>
          <w:p w:rsidRPr="00E348CB" w:rsidR="1F65AF8F" w:rsidP="00E348CB" w:rsidRDefault="1F65AF8F" w14:paraId="21E88127" w14:textId="4D701FC3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t>Sensibilidad intercultural y experiencia en trabajo con poblaciones en situación de vulnerabilidad.</w:t>
            </w:r>
          </w:p>
          <w:p w:rsidRPr="00E348CB" w:rsidR="1F65AF8F" w:rsidP="00E348CB" w:rsidRDefault="1F65AF8F" w14:paraId="791D472D" w14:textId="64376B6E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Lato" w:hAnsi="Lato" w:eastAsia="Lato" w:cs="Lato"/>
              </w:rPr>
            </w:pPr>
            <w:r w:rsidRPr="00E348CB">
              <w:rPr>
                <w:rFonts w:ascii="Lato" w:hAnsi="Lato" w:eastAsia="Lato" w:cs="Lato"/>
              </w:rPr>
              <w:t>Orientación a resultados, pensamiento analítico y rigurosidad metodológica.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80"/>
            </w:tblGrid>
            <w:tr w:rsidR="1F65AF8F" w:rsidTr="30DFCB87" w14:paraId="183445AD" w14:textId="77777777">
              <w:trPr>
                <w:trHeight w:val="300"/>
              </w:trPr>
              <w:tc>
                <w:tcPr>
                  <w:tcW w:w="94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Pr="002E04B9" w:rsidR="1F65AF8F" w:rsidP="002E04B9" w:rsidRDefault="1F65AF8F" w14:paraId="4001816D" w14:textId="453FB07C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 xml:space="preserve"> </w:t>
                  </w:r>
                </w:p>
                <w:p w:rsidRPr="002E04B9" w:rsidR="1F65AF8F" w:rsidP="002E04B9" w:rsidRDefault="1F65AF8F" w14:paraId="3A68B63C" w14:textId="5E0DBDD2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  <w:b/>
                      <w:bCs/>
                    </w:rPr>
                    <w:t>Documentación requerida para postular:</w:t>
                  </w:r>
                </w:p>
                <w:p w:rsidRPr="002E04B9" w:rsidR="1F65AF8F" w:rsidP="002E04B9" w:rsidRDefault="1F65AF8F" w14:paraId="6B2B1D38" w14:textId="03DC25D5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>CV detallado (individual o del equipo consultor) con sustento documentario.</w:t>
                  </w:r>
                </w:p>
                <w:p w:rsidRPr="002E04B9" w:rsidR="1F65AF8F" w:rsidP="002E04B9" w:rsidRDefault="1F65AF8F" w14:paraId="31BD553B" w14:textId="64CD45FF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>Portafolio de trabajos similares.</w:t>
                  </w:r>
                </w:p>
                <w:p w:rsidRPr="002E04B9" w:rsidR="1F65AF8F" w:rsidP="002E04B9" w:rsidRDefault="1F65AF8F" w14:paraId="67F19DBA" w14:textId="38063507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  <w:i/>
                      <w:iCs/>
                      <w:color w:val="FF0000"/>
                    </w:rPr>
                    <w:t xml:space="preserve"> </w:t>
                  </w:r>
                </w:p>
                <w:p w:rsidRPr="002E04B9" w:rsidR="1F65AF8F" w:rsidP="002E04B9" w:rsidRDefault="1F65AF8F" w14:paraId="3412743E" w14:textId="6BD6A174">
                  <w:pPr>
                    <w:tabs>
                      <w:tab w:val="left" w:pos="0"/>
                      <w:tab w:val="left" w:pos="0"/>
                      <w:tab w:val="left" w:pos="831"/>
                    </w:tabs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  <w:b/>
                      <w:bCs/>
                    </w:rPr>
                    <w:t>Confidencialidad</w:t>
                  </w:r>
                </w:p>
                <w:p w:rsidRPr="002E04B9" w:rsidR="1F65AF8F" w:rsidP="002E04B9" w:rsidRDefault="1F65AF8F" w14:paraId="4C6F15EF" w14:textId="6A3F642C">
                  <w:pPr>
                    <w:tabs>
                      <w:tab w:val="left" w:pos="831"/>
                    </w:tabs>
                    <w:ind w:right="92"/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>Todas las discusiones y documentos relacionados en el marco de esta consultoría serán tratados como confidenciales por las partes.</w:t>
                  </w:r>
                </w:p>
                <w:p w:rsidRPr="002E04B9" w:rsidR="1F65AF8F" w:rsidP="002E04B9" w:rsidRDefault="1F65AF8F" w14:paraId="41CB4D03" w14:textId="3FA3B880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  <w:b/>
                      <w:bCs/>
                    </w:rPr>
                    <w:t xml:space="preserve"> </w:t>
                  </w:r>
                </w:p>
                <w:p w:rsidRPr="002E04B9" w:rsidR="1F65AF8F" w:rsidP="002E04B9" w:rsidRDefault="5DC51A02" w14:paraId="73F83632" w14:textId="4F5566A5">
                  <w:pPr>
                    <w:jc w:val="both"/>
                    <w:rPr>
                      <w:rFonts w:ascii="Lato" w:hAnsi="Lato" w:eastAsia="Lato" w:cs="Lato"/>
                      <w:b/>
                      <w:bCs/>
                    </w:rPr>
                  </w:pPr>
                  <w:r w:rsidRPr="002E04B9">
                    <w:rPr>
                      <w:rFonts w:ascii="Lato" w:hAnsi="Lato" w:eastAsia="Lato" w:cs="Lato"/>
                      <w:b/>
                      <w:bCs/>
                    </w:rPr>
                    <w:t>Salvaguarda de las niñas y los niños</w:t>
                  </w:r>
                </w:p>
                <w:p w:rsidRPr="002E04B9" w:rsidR="1F65AF8F" w:rsidP="002E04B9" w:rsidRDefault="5DC51A02" w14:paraId="7ACE6546" w14:textId="2815C809">
                  <w:pPr>
                    <w:jc w:val="both"/>
                    <w:rPr>
                      <w:rFonts w:ascii="Lato" w:hAnsi="Lato" w:eastAsia="Lato" w:cs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>El/la consultor/a seleccionado/a deberá cumplir con la Política y Procedimientos de Salvaguarda Infantil de SCI y firmar el Código de Conducta. El/la consultor/a presentará certificados actuales de antecedentes penales y policiales.</w:t>
                  </w:r>
                </w:p>
                <w:p w:rsidRPr="002E04B9" w:rsidR="1F65AF8F" w:rsidP="002E04B9" w:rsidRDefault="1F65AF8F" w14:paraId="7D73CE7C" w14:textId="20680F42">
                  <w:pPr>
                    <w:jc w:val="both"/>
                    <w:rPr>
                      <w:rFonts w:ascii="Lato" w:hAnsi="Lato"/>
                    </w:rPr>
                  </w:pPr>
                  <w:r w:rsidRPr="002E04B9">
                    <w:rPr>
                      <w:rFonts w:ascii="Lato" w:hAnsi="Lato" w:eastAsia="Lato" w:cs="Lato"/>
                    </w:rPr>
                    <w:t xml:space="preserve"> </w:t>
                  </w:r>
                </w:p>
              </w:tc>
            </w:tr>
            <w:tr w:rsidR="1F65AF8F" w:rsidTr="30DFCB87" w14:paraId="746C6563" w14:textId="77777777">
              <w:trPr>
                <w:trHeight w:val="300"/>
              </w:trPr>
              <w:tc>
                <w:tcPr>
                  <w:tcW w:w="94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1CC898ED" w14:textId="313A820F"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 xml:space="preserve">CRITERIOS DE EVALUACIÓN: </w:t>
                  </w:r>
                </w:p>
                <w:p w:rsidR="1F65AF8F" w:rsidP="1F65AF8F" w:rsidRDefault="1F65AF8F" w14:paraId="5BAC3A63" w14:textId="2E1A227A">
                  <w:r w:rsidRPr="1F65AF8F">
                    <w:rPr>
                      <w:rFonts w:ascii="Lato" w:hAnsi="Lato" w:eastAsia="Lato" w:cs="Lato"/>
                    </w:rPr>
                    <w:t>Todas las propuestas serán evaluadas de acuerdo con los siguientes criterios:</w:t>
                  </w:r>
                </w:p>
                <w:p w:rsidR="1F65AF8F" w:rsidP="1F65AF8F" w:rsidRDefault="1F65AF8F" w14:paraId="60C728EC" w14:textId="371F443E">
                  <w:r w:rsidRPr="1F65AF8F">
                    <w:rPr>
                      <w:rFonts w:ascii="Lato" w:hAnsi="Lato" w:eastAsia="Lato" w:cs="Lato"/>
                    </w:rPr>
                    <w:t xml:space="preserve"> </w:t>
                  </w:r>
                </w:p>
                <w:tbl>
                  <w:tblPr>
                    <w:tblStyle w:val="Tablaconcuadrcula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73"/>
                    <w:gridCol w:w="3471"/>
                  </w:tblGrid>
                  <w:tr w:rsidR="1F65AF8F" w:rsidTr="1F65AF8F" w14:paraId="2ADCA4A4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63EC5E57" w14:textId="58FE9048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color w:val="000000" w:themeColor="text1"/>
                          </w:rPr>
                          <w:t>CRITERIOS DE EVALUACIÓN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26021042" w14:textId="697ED91C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color w:val="000000" w:themeColor="text1"/>
                          </w:rPr>
                          <w:t>Porcentaje Peso</w:t>
                        </w:r>
                      </w:p>
                      <w:p w:rsidR="1F65AF8F" w:rsidP="1F65AF8F" w:rsidRDefault="1F65AF8F" w14:paraId="4AD2611A" w14:textId="7A7B287C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  <w:tr w:rsidR="1F65AF8F" w:rsidTr="1F65AF8F" w14:paraId="0026783C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6A8DA184" w14:textId="5DB37BAF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color w:val="000000" w:themeColor="text1"/>
                          </w:rPr>
                          <w:t>CRITERIOS DE CAPACIDAD TECNICA Y OPERATIVA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779B5A2E" w14:textId="58AFDE05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i/>
                            <w:iCs/>
                            <w:color w:val="000000" w:themeColor="text1"/>
                          </w:rPr>
                          <w:t>75%</w:t>
                        </w:r>
                      </w:p>
                    </w:tc>
                  </w:tr>
                  <w:tr w:rsidR="1F65AF8F" w:rsidTr="1F65AF8F" w14:paraId="1FD6546B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421C730A" w14:textId="5D9195C4"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Capacidad y experiencia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59A8BDAD" w14:textId="19436B1E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40%</w:t>
                        </w:r>
                      </w:p>
                    </w:tc>
                  </w:tr>
                  <w:tr w:rsidR="1F65AF8F" w:rsidTr="1F65AF8F" w14:paraId="2027C980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621FE1E5" w14:textId="6B2148B6"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Diseño técnico (metodología)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4B4C0469" w14:textId="192BDEC3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20%</w:t>
                        </w:r>
                      </w:p>
                    </w:tc>
                  </w:tr>
                  <w:tr w:rsidR="1F65AF8F" w:rsidTr="1F65AF8F" w14:paraId="522F15DC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5E3DA4B2" w14:textId="12F0ECA9"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 xml:space="preserve">Propuesta técnica 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5EBF9DF8" w14:textId="12B77790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15%</w:t>
                        </w:r>
                      </w:p>
                    </w:tc>
                  </w:tr>
                  <w:tr w:rsidR="1F65AF8F" w:rsidTr="1F65AF8F" w14:paraId="1F1737DB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0083AD45" w14:textId="30A2A8EA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color w:val="000000" w:themeColor="text1"/>
                          </w:rPr>
                          <w:t>CRITERIOS COMERCIALES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 w:color="auto" w:fill="D9D9D9" w:themeFill="background1" w:themeFillShade="D9"/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673E14EF" w14:textId="716C4F59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  <w:color w:val="000000" w:themeColor="text1"/>
                          </w:rPr>
                          <w:t>25%</w:t>
                        </w:r>
                      </w:p>
                    </w:tc>
                  </w:tr>
                  <w:tr w:rsidR="1F65AF8F" w:rsidTr="1F65AF8F" w14:paraId="1D33A1A0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14F082BB" w14:textId="000D38BA"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Propuesta económica de acuerdo con el mercado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7FAEED20" w14:textId="42292102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15%</w:t>
                        </w:r>
                      </w:p>
                    </w:tc>
                  </w:tr>
                  <w:tr w:rsidR="1F65AF8F" w:rsidTr="1F65AF8F" w14:paraId="60070FC4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506E896D" w14:textId="2254234D"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</w:rPr>
                          <w:t>Propuesta económica de acuerdo con el presupuesto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3797FDE8" w14:textId="61C74D96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i/>
                            <w:iCs/>
                            <w:lang w:val="en-US"/>
                          </w:rPr>
                          <w:t>10%</w:t>
                        </w:r>
                      </w:p>
                    </w:tc>
                  </w:tr>
                  <w:tr w:rsidR="1F65AF8F" w:rsidTr="1F65AF8F" w14:paraId="79D81509" w14:textId="77777777">
                    <w:trPr>
                      <w:trHeight w:val="300"/>
                    </w:trPr>
                    <w:tc>
                      <w:tcPr>
                        <w:tcW w:w="5730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743AC35A" w14:textId="7BE3EAD2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3503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tcMar>
                          <w:left w:w="108" w:type="dxa"/>
                          <w:right w:w="108" w:type="dxa"/>
                        </w:tcMar>
                      </w:tcPr>
                      <w:p w:rsidR="1F65AF8F" w:rsidP="1F65AF8F" w:rsidRDefault="1F65AF8F" w14:paraId="0BE690E5" w14:textId="104754D7">
                        <w:pPr>
                          <w:jc w:val="center"/>
                        </w:pPr>
                        <w:r w:rsidRPr="1F65AF8F">
                          <w:rPr>
                            <w:rFonts w:ascii="Lato" w:hAnsi="Lato" w:eastAsia="Lato" w:cs="Lato"/>
                            <w:b/>
                            <w:bCs/>
                          </w:rPr>
                          <w:t>100%</w:t>
                        </w:r>
                      </w:p>
                    </w:tc>
                  </w:tr>
                </w:tbl>
                <w:p w:rsidR="00013E5A" w:rsidRDefault="00013E5A" w14:paraId="22E4A8E4" w14:textId="77777777"/>
              </w:tc>
            </w:tr>
            <w:tr w:rsidR="1F65AF8F" w:rsidTr="30DFCB87" w14:paraId="2FE1E988" w14:textId="77777777">
              <w:trPr>
                <w:trHeight w:val="300"/>
              </w:trPr>
              <w:tc>
                <w:tcPr>
                  <w:tcW w:w="9435" w:type="dxa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1F65AF8F" w:rsidP="1F65AF8F" w:rsidRDefault="1F65AF8F" w14:paraId="69404C2A" w14:textId="2BDF7BB2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 xml:space="preserve"> </w:t>
                  </w:r>
                </w:p>
                <w:p w:rsidR="1F65AF8F" w:rsidP="1F65AF8F" w:rsidRDefault="1F65AF8F" w14:paraId="5492AB02" w14:textId="5D0F48C0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>PRESENTACION DE PROPUESTAS:</w:t>
                  </w:r>
                </w:p>
                <w:p w:rsidR="1F65AF8F" w:rsidP="1F65AF8F" w:rsidRDefault="1F65AF8F" w14:paraId="31B42591" w14:textId="3EF2CFCF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>Los interesados deben presentar su propuesta técnica y económica con los siguientes requisitos:</w:t>
                  </w:r>
                </w:p>
                <w:p w:rsidR="1F65AF8F" w:rsidP="1F65AF8F" w:rsidRDefault="1F65AF8F" w14:paraId="06EF75C7" w14:textId="331CC73E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 xml:space="preserve"> </w:t>
                  </w:r>
                </w:p>
                <w:p w:rsidR="1F65AF8F" w:rsidP="1F65AF8F" w:rsidRDefault="1F65AF8F" w14:paraId="750DB1CC" w14:textId="227D0ED7">
                  <w:pPr>
                    <w:pStyle w:val="Ttulo1"/>
                    <w:spacing w:before="16"/>
                    <w:jc w:val="left"/>
                  </w:pPr>
                  <w:r w:rsidRPr="1F65AF8F">
                    <w:rPr>
                      <w:rFonts w:ascii="Lato" w:hAnsi="Lato" w:eastAsia="Lato" w:cs="Lato"/>
                    </w:rPr>
                    <w:t>PROPUESTA TÉCNICA:</w:t>
                  </w:r>
                </w:p>
                <w:p w:rsidR="1F65AF8F" w:rsidP="1F65AF8F" w:rsidRDefault="1F65AF8F" w14:paraId="509741F7" w14:textId="31DE7D4B">
                  <w:pPr>
                    <w:spacing w:before="101" w:line="276" w:lineRule="auto"/>
                    <w:ind w:right="116"/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>Debe responder a los requerimientos planteados en los presentes Términos de Referencia e incluir: alcance, plan de trabajo, cronograma, carta de presentación, principales clientes (portafolio) y CV del Consultor/a o de la Empresa Consultora definiendo roles y responsabilidades de cada miembro.</w:t>
                  </w:r>
                </w:p>
                <w:p w:rsidR="1F65AF8F" w:rsidP="1F65AF8F" w:rsidRDefault="1F65AF8F" w14:paraId="21EB3245" w14:textId="223C1162">
                  <w:pPr>
                    <w:pStyle w:val="Ttulo1"/>
                    <w:ind w:right="5883"/>
                    <w:jc w:val="left"/>
                  </w:pPr>
                  <w:r w:rsidRPr="1F65AF8F">
                    <w:rPr>
                      <w:rFonts w:ascii="Lato" w:hAnsi="Lato" w:eastAsia="Lato" w:cs="Lato"/>
                    </w:rPr>
                    <w:t xml:space="preserve"> </w:t>
                  </w:r>
                </w:p>
                <w:p w:rsidR="1F65AF8F" w:rsidP="1F65AF8F" w:rsidRDefault="1F65AF8F" w14:paraId="7F1B1276" w14:textId="7DA1297A">
                  <w:pPr>
                    <w:pStyle w:val="Ttulo1"/>
                    <w:ind w:right="5883"/>
                    <w:jc w:val="left"/>
                  </w:pPr>
                  <w:r w:rsidRPr="1F65AF8F">
                    <w:rPr>
                      <w:rFonts w:ascii="Lato" w:hAnsi="Lato" w:eastAsia="Lato" w:cs="Lato"/>
                    </w:rPr>
                    <w:t>PROPUESTA ECONÓMICA:</w:t>
                  </w:r>
                </w:p>
                <w:p w:rsidR="1F65AF8F" w:rsidP="1F65AF8F" w:rsidRDefault="1F65AF8F" w14:paraId="64F00CC2" w14:textId="535986B3">
                  <w:pPr>
                    <w:tabs>
                      <w:tab w:val="left" w:pos="1518"/>
                    </w:tabs>
                    <w:spacing w:before="99"/>
                    <w:ind w:right="115"/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 xml:space="preserve">La propuesta económica deberá ser presentada a suma alzada, incluyendo todos los costos necesarios para la realización del servicio. El Presupuesto deberá ser detallado por actividad y rubro y deberá incluir gastos operativos, logísticos, viajes, etc. (alimentación, alojamiento, transporte, materiales, equipos de protección personal, </w:t>
                  </w:r>
                  <w:proofErr w:type="gramStart"/>
                  <w:r w:rsidRPr="1F65AF8F">
                    <w:rPr>
                      <w:rFonts w:ascii="Lato" w:hAnsi="Lato" w:eastAsia="Lato" w:cs="Lato"/>
                    </w:rPr>
                    <w:t>tickets</w:t>
                  </w:r>
                  <w:proofErr w:type="gramEnd"/>
                  <w:r w:rsidRPr="1F65AF8F">
                    <w:rPr>
                      <w:rFonts w:ascii="Lato" w:hAnsi="Lato" w:eastAsia="Lato" w:cs="Lato"/>
                    </w:rPr>
                    <w:t xml:space="preserve"> aéreos, pasajes terrestres, entre otros). </w:t>
                  </w:r>
                </w:p>
                <w:p w:rsidR="1F65AF8F" w:rsidP="1F65AF8F" w:rsidRDefault="1F65AF8F" w14:paraId="19144FEA" w14:textId="0CD77957">
                  <w:pPr>
                    <w:tabs>
                      <w:tab w:val="left" w:pos="1518"/>
                    </w:tabs>
                    <w:spacing w:before="99"/>
                    <w:ind w:right="115"/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lastRenderedPageBreak/>
                    <w:t xml:space="preserve">La propuesta económica debe ser presentada de preferencia en soles y debe incluir los impuestos </w:t>
                  </w:r>
                  <w:proofErr w:type="gramStart"/>
                  <w:r w:rsidRPr="1F65AF8F">
                    <w:rPr>
                      <w:rFonts w:ascii="Lato" w:hAnsi="Lato" w:eastAsia="Lato" w:cs="Lato"/>
                    </w:rPr>
                    <w:t>de acuerdo a</w:t>
                  </w:r>
                  <w:proofErr w:type="gramEnd"/>
                  <w:r w:rsidRPr="1F65AF8F">
                    <w:rPr>
                      <w:rFonts w:ascii="Lato" w:hAnsi="Lato" w:eastAsia="Lato" w:cs="Lato"/>
                    </w:rPr>
                    <w:t xml:space="preserve"> ley. </w:t>
                  </w:r>
                </w:p>
                <w:p w:rsidR="1F65AF8F" w:rsidP="1F65AF8F" w:rsidRDefault="1F65AF8F" w14:paraId="56ED6A4A" w14:textId="1C1D7120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lang w:val="es"/>
                    </w:rPr>
                    <w:t xml:space="preserve"> </w:t>
                  </w:r>
                </w:p>
                <w:p w:rsidR="1F65AF8F" w:rsidP="1F65AF8F" w:rsidRDefault="1F65AF8F" w14:paraId="53E75216" w14:textId="61456426">
                  <w:pPr>
                    <w:jc w:val="both"/>
                  </w:pPr>
                  <w:r w:rsidRPr="30DFCB87" w:rsidR="1F65AF8F">
                    <w:rPr>
                      <w:rFonts w:ascii="Lato" w:hAnsi="Lato" w:eastAsia="Lato" w:cs="Lato"/>
                    </w:rPr>
                    <w:t>El plazo límite para la presentación de propuestas es hasta</w:t>
                  </w:r>
                  <w:r w:rsidRPr="30DFCB87" w:rsidR="1F65AF8F">
                    <w:rPr>
                      <w:rFonts w:ascii="Lato" w:hAnsi="Lato" w:eastAsia="Lato" w:cs="Lato"/>
                      <w:b w:val="1"/>
                      <w:bCs w:val="1"/>
                    </w:rPr>
                    <w:t xml:space="preserve"> </w:t>
                  </w:r>
                  <w:r w:rsidRPr="30DFCB87" w:rsidR="37504904">
                    <w:rPr>
                      <w:rFonts w:ascii="Lato" w:hAnsi="Lato" w:eastAsia="Lato" w:cs="Lato"/>
                      <w:b w:val="1"/>
                      <w:bCs w:val="1"/>
                    </w:rPr>
                    <w:t>1</w:t>
                  </w:r>
                  <w:r w:rsidRPr="30DFCB87" w:rsidR="308990D7">
                    <w:rPr>
                      <w:rFonts w:ascii="Lato" w:hAnsi="Lato" w:eastAsia="Lato" w:cs="Lato"/>
                      <w:b w:val="1"/>
                      <w:bCs w:val="1"/>
                    </w:rPr>
                    <w:t>6</w:t>
                  </w:r>
                  <w:r w:rsidRPr="30DFCB87" w:rsidR="1F65AF8F">
                    <w:rPr>
                      <w:rFonts w:ascii="Lato" w:hAnsi="Lato" w:eastAsia="Lato" w:cs="Lato"/>
                      <w:b w:val="1"/>
                      <w:bCs w:val="1"/>
                    </w:rPr>
                    <w:t xml:space="preserve"> de </w:t>
                  </w:r>
                  <w:r w:rsidRPr="30DFCB87" w:rsidR="308990D7">
                    <w:rPr>
                      <w:rFonts w:ascii="Lato" w:hAnsi="Lato" w:eastAsia="Lato" w:cs="Lato"/>
                      <w:b w:val="1"/>
                      <w:bCs w:val="1"/>
                    </w:rPr>
                    <w:t>abril</w:t>
                  </w:r>
                  <w:r w:rsidRPr="30DFCB87" w:rsidR="1F65AF8F">
                    <w:rPr>
                      <w:rFonts w:ascii="Lato" w:hAnsi="Lato" w:eastAsia="Lato" w:cs="Lato"/>
                      <w:b w:val="1"/>
                      <w:bCs w:val="1"/>
                    </w:rPr>
                    <w:t xml:space="preserve"> a las 23:00 horas</w:t>
                  </w:r>
                  <w:r w:rsidRPr="30DFCB87" w:rsidR="1F65AF8F">
                    <w:rPr>
                      <w:rFonts w:ascii="Lato" w:hAnsi="Lato" w:eastAsia="Lato" w:cs="Lato"/>
                    </w:rPr>
                    <w:t>.  Las propuestas enviadas posteriormente no serán tomadas en consideración.</w:t>
                  </w:r>
                </w:p>
                <w:p w:rsidR="1F65AF8F" w:rsidP="1F65AF8F" w:rsidRDefault="1F65AF8F" w14:paraId="3BBCAD8C" w14:textId="09259063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 xml:space="preserve"> </w:t>
                  </w:r>
                </w:p>
                <w:p w:rsidR="1F65AF8F" w:rsidP="1F65AF8F" w:rsidRDefault="1F65AF8F" w14:paraId="7B006C74" w14:textId="3881A8D3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>SCI se reserva el derecho de realizar entrevistas con uno o más Consultores/as potenciales antes de tomar una decisión de adjudicación.</w:t>
                  </w:r>
                </w:p>
                <w:p w:rsidR="1F65AF8F" w:rsidP="1F65AF8F" w:rsidRDefault="1F65AF8F" w14:paraId="63CBA0B6" w14:textId="5B715842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  <w:b/>
                      <w:bCs/>
                    </w:rPr>
                    <w:t xml:space="preserve"> </w:t>
                  </w:r>
                </w:p>
                <w:p w:rsidR="1F65AF8F" w:rsidP="1E7AA977" w:rsidRDefault="5DC51A02" w14:paraId="11229039" w14:textId="7C2481FB">
                  <w:pPr>
                    <w:jc w:val="both"/>
                    <w:rPr>
                      <w:rFonts w:ascii="Lato" w:hAnsi="Lato" w:eastAsia="Lato" w:cs="Lato"/>
                    </w:rPr>
                  </w:pPr>
                  <w:r w:rsidRPr="1E7AA977">
                    <w:rPr>
                      <w:rFonts w:ascii="Lato" w:hAnsi="Lato" w:eastAsia="Lato" w:cs="Lato"/>
                    </w:rPr>
                    <w:t xml:space="preserve">Las propuestas se deben enviar al correo: </w:t>
                  </w:r>
                  <w:hyperlink r:id="rId11">
                    <w:r w:rsidRPr="1E7AA977">
                      <w:rPr>
                        <w:rStyle w:val="Hipervnculo"/>
                        <w:rFonts w:ascii="Lato" w:hAnsi="Lato" w:eastAsia="Lato" w:cs="Lato"/>
                      </w:rPr>
                      <w:t>peru.consultorias@savethechildren.org</w:t>
                    </w:r>
                  </w:hyperlink>
                  <w:r w:rsidRPr="1E7AA977">
                    <w:rPr>
                      <w:rFonts w:ascii="Lato" w:hAnsi="Lato" w:eastAsia="Lato" w:cs="Lato"/>
                    </w:rPr>
                    <w:t xml:space="preserve"> con el Asunto: Consultoría </w:t>
                  </w:r>
                  <w:r w:rsidRPr="1E7AA977" w:rsidR="1415EB85">
                    <w:rPr>
                      <w:rFonts w:ascii="Lato" w:hAnsi="Lato" w:eastAsia="Lato" w:cs="Lato"/>
                      <w:i/>
                      <w:iCs/>
                    </w:rPr>
                    <w:t>“</w:t>
                  </w:r>
                  <w:r w:rsidR="00F6327A">
                    <w:rPr>
                      <w:rFonts w:ascii="Lato" w:hAnsi="Lato" w:eastAsia="Lato" w:cs="Lato"/>
                      <w:color w:val="000000" w:themeColor="text1"/>
                    </w:rPr>
                    <w:t>Estudio Cualitativo Adolescentes</w:t>
                  </w:r>
                  <w:r w:rsidRPr="1E7AA977">
                    <w:rPr>
                      <w:rFonts w:ascii="Lato" w:hAnsi="Lato" w:eastAsia="Lato" w:cs="Lato"/>
                      <w:i/>
                      <w:iCs/>
                    </w:rPr>
                    <w:t>”.</w:t>
                  </w:r>
                  <w:r w:rsidRPr="1E7AA977">
                    <w:rPr>
                      <w:rFonts w:ascii="Lato" w:hAnsi="Lato" w:eastAsia="Lato" w:cs="Lato"/>
                    </w:rPr>
                    <w:t xml:space="preserve"> </w:t>
                  </w:r>
                </w:p>
                <w:p w:rsidR="1F65AF8F" w:rsidP="1F65AF8F" w:rsidRDefault="1F65AF8F" w14:paraId="576803DE" w14:textId="1154773B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 xml:space="preserve"> </w:t>
                  </w:r>
                </w:p>
                <w:p w:rsidR="1F65AF8F" w:rsidP="1F65AF8F" w:rsidRDefault="1F65AF8F" w14:paraId="0BDAD92F" w14:textId="320AE8F8">
                  <w:pPr>
                    <w:jc w:val="both"/>
                  </w:pPr>
                  <w:r w:rsidRPr="1F65AF8F">
                    <w:rPr>
                      <w:rFonts w:ascii="Lato" w:hAnsi="Lato" w:eastAsia="Lato" w:cs="Lato"/>
                    </w:rPr>
                    <w:t xml:space="preserve">Las </w:t>
                  </w:r>
                  <w:proofErr w:type="gramStart"/>
                  <w:r w:rsidRPr="1F65AF8F">
                    <w:rPr>
                      <w:rFonts w:ascii="Lato" w:hAnsi="Lato" w:eastAsia="Lato" w:cs="Lato"/>
                    </w:rPr>
                    <w:t>propuestas enviada</w:t>
                  </w:r>
                  <w:proofErr w:type="gramEnd"/>
                  <w:r w:rsidRPr="1F65AF8F">
                    <w:rPr>
                      <w:rFonts w:ascii="Lato" w:hAnsi="Lato" w:eastAsia="Lato" w:cs="Lato"/>
                    </w:rPr>
                    <w:t xml:space="preserve"> a cualquier otro correo diferente al arriba indicado invalidarán su participación y no serán consideradas.</w:t>
                  </w:r>
                </w:p>
                <w:p w:rsidR="1F65AF8F" w:rsidP="1F65AF8F" w:rsidRDefault="1F65AF8F" w14:paraId="76890219" w14:textId="515B0F9C">
                  <w:r w:rsidRPr="1F65AF8F">
                    <w:rPr>
                      <w:rFonts w:ascii="Lato" w:hAnsi="Lato" w:eastAsia="Lato" w:cs="Lato"/>
                    </w:rPr>
                    <w:t xml:space="preserve"> </w:t>
                  </w:r>
                </w:p>
              </w:tc>
            </w:tr>
          </w:tbl>
          <w:p w:rsidRPr="00813DA9" w:rsidR="004A3BBB" w:rsidP="1F65AF8F" w:rsidRDefault="004A3BBB" w14:paraId="37D928E9" w14:textId="077540ED">
            <w:pPr>
              <w:jc w:val="both"/>
            </w:pPr>
          </w:p>
          <w:p w:rsidRPr="00813DA9" w:rsidR="004A3BBB" w:rsidP="4D401D9D" w:rsidRDefault="004A3BBB" w14:paraId="52BD7E1D" w14:textId="2373A2A2">
            <w:pPr>
              <w:jc w:val="both"/>
              <w:rPr>
                <w:rFonts w:ascii="Lato" w:hAnsi="Lato" w:eastAsia="Gill Sans Infant Std" w:cs="Arial"/>
                <w:shd w:val="clear" w:color="auto" w:fill="FFFFFF"/>
                <w:lang w:bidi="es-ES"/>
              </w:rPr>
            </w:pPr>
          </w:p>
        </w:tc>
      </w:tr>
      <w:tr w:rsidRPr="00D12933" w:rsidR="00C95DD5" w:rsidTr="30DFCB87" w14:paraId="0B9F1079" w14:textId="77777777">
        <w:trPr>
          <w:gridAfter w:val="1"/>
          <w:wAfter w:w="123" w:type="dxa"/>
        </w:trPr>
        <w:tc>
          <w:tcPr>
            <w:tcW w:w="9493" w:type="dxa"/>
            <w:gridSpan w:val="3"/>
            <w:tcMar/>
          </w:tcPr>
          <w:p w:rsidRPr="00BD54EF" w:rsidR="00C95DD5" w:rsidP="002F3223" w:rsidRDefault="001005D7" w14:paraId="05609EFF" w14:textId="547B4C2D">
            <w:pPr>
              <w:autoSpaceDE w:val="0"/>
              <w:autoSpaceDN w:val="0"/>
              <w:adjustRightInd w:val="0"/>
              <w:rPr>
                <w:rFonts w:ascii="Lato" w:hAnsi="Lato" w:cs="Arial"/>
                <w:b/>
                <w:bCs/>
                <w:lang w:bidi="es-ES"/>
              </w:rPr>
            </w:pPr>
            <w:r w:rsidRPr="00BD54EF">
              <w:rPr>
                <w:rFonts w:ascii="Lato" w:hAnsi="Lato" w:cs="Arial"/>
                <w:b/>
                <w:bCs/>
                <w:lang w:bidi="es-ES"/>
              </w:rPr>
              <w:lastRenderedPageBreak/>
              <w:t>SEGUROS</w:t>
            </w:r>
            <w:r w:rsidRPr="00BD54EF" w:rsidR="00C2597E">
              <w:rPr>
                <w:rFonts w:ascii="Lato" w:hAnsi="Lato" w:cs="Arial"/>
                <w:b/>
                <w:bCs/>
                <w:lang w:bidi="es-ES"/>
              </w:rPr>
              <w:t>:</w:t>
            </w:r>
          </w:p>
          <w:p w:rsidRPr="00BD54EF" w:rsidR="00C95DD5" w:rsidP="00746273" w:rsidRDefault="008C7335" w14:paraId="5D39C09C" w14:textId="0EB1D67F">
            <w:pPr>
              <w:autoSpaceDE w:val="0"/>
              <w:autoSpaceDN w:val="0"/>
              <w:adjustRightInd w:val="0"/>
              <w:jc w:val="both"/>
              <w:rPr>
                <w:rFonts w:ascii="Lato" w:hAnsi="Lato" w:cs="Arial"/>
                <w:highlight w:val="yellow"/>
                <w:u w:val="single"/>
                <w:lang w:bidi="es-ES"/>
              </w:rPr>
            </w:pPr>
            <w:r w:rsidRPr="00BD54EF">
              <w:rPr>
                <w:rFonts w:ascii="Lato" w:hAnsi="Lato" w:cs="Arial"/>
                <w:lang w:bidi="es-ES"/>
              </w:rPr>
              <w:t>El Consultor</w:t>
            </w:r>
            <w:r w:rsidRPr="00BD54EF" w:rsidR="00FA0332">
              <w:rPr>
                <w:rFonts w:ascii="Lato" w:hAnsi="Lato" w:cs="Arial"/>
                <w:lang w:bidi="es-ES"/>
              </w:rPr>
              <w:t>/a</w:t>
            </w:r>
            <w:r w:rsidRPr="00BD54EF" w:rsidR="00CD5F62">
              <w:rPr>
                <w:rFonts w:ascii="Lato" w:hAnsi="Lato" w:cs="Arial"/>
                <w:lang w:bidi="es-ES"/>
              </w:rPr>
              <w:t xml:space="preserve"> debe contar </w:t>
            </w:r>
            <w:r w:rsidRPr="00BD54EF" w:rsidR="003046B4">
              <w:rPr>
                <w:rFonts w:ascii="Lato" w:hAnsi="Lato" w:cs="Arial"/>
                <w:lang w:bidi="es-ES"/>
              </w:rPr>
              <w:t>con un</w:t>
            </w:r>
            <w:r w:rsidRPr="00BD54EF" w:rsidR="00CD37AA">
              <w:rPr>
                <w:rFonts w:ascii="Lato" w:hAnsi="Lato" w:cs="Arial"/>
                <w:lang w:bidi="es-ES"/>
              </w:rPr>
              <w:t>a Póliza de</w:t>
            </w:r>
            <w:r w:rsidRPr="00BD54EF" w:rsidR="003046B4">
              <w:rPr>
                <w:rFonts w:ascii="Lato" w:hAnsi="Lato" w:cs="Arial"/>
                <w:lang w:bidi="es-ES"/>
              </w:rPr>
              <w:t xml:space="preserve"> seguro médico y de accidentes</w:t>
            </w:r>
            <w:r w:rsidRPr="00BD54EF" w:rsidR="00A35542">
              <w:rPr>
                <w:rFonts w:ascii="Lato" w:hAnsi="Lato" w:cs="Arial"/>
                <w:lang w:bidi="es-ES"/>
              </w:rPr>
              <w:t xml:space="preserve"> vigente</w:t>
            </w:r>
            <w:r w:rsidRPr="00BD54EF" w:rsidR="00EE78B8">
              <w:rPr>
                <w:rFonts w:ascii="Lato" w:hAnsi="Lato" w:cs="Arial"/>
                <w:lang w:bidi="es-ES"/>
              </w:rPr>
              <w:t xml:space="preserve"> con cobertura en la zona donde llevará a cabo la consultoría.</w:t>
            </w:r>
            <w:r w:rsidRPr="00BD54EF" w:rsidR="00C65A92">
              <w:rPr>
                <w:rFonts w:ascii="Lato" w:hAnsi="Lato" w:cs="Arial"/>
                <w:lang w:bidi="es-ES"/>
              </w:rPr>
              <w:t xml:space="preserve"> De ser necesario desplazarse dentro o fuera de su país de residencia</w:t>
            </w:r>
            <w:r w:rsidRPr="00BD54EF" w:rsidR="006A402D">
              <w:rPr>
                <w:rFonts w:ascii="Lato" w:hAnsi="Lato" w:cs="Arial"/>
                <w:lang w:bidi="es-ES"/>
              </w:rPr>
              <w:t>, el Consultor</w:t>
            </w:r>
            <w:r w:rsidRPr="00BD54EF" w:rsidR="0077468E">
              <w:rPr>
                <w:rFonts w:ascii="Lato" w:hAnsi="Lato" w:cs="Arial"/>
                <w:lang w:bidi="es-ES"/>
              </w:rPr>
              <w:t>/a</w:t>
            </w:r>
            <w:r w:rsidRPr="00BD54EF" w:rsidR="006A402D">
              <w:rPr>
                <w:rFonts w:ascii="Lato" w:hAnsi="Lato" w:cs="Arial"/>
                <w:lang w:bidi="es-ES"/>
              </w:rPr>
              <w:t xml:space="preserve"> deberá contar con un </w:t>
            </w:r>
            <w:r w:rsidRPr="00BD54EF" w:rsidR="00C23A62">
              <w:rPr>
                <w:rFonts w:ascii="Lato" w:hAnsi="Lato"/>
              </w:rPr>
              <w:t>seguro de viaje nacional e internacional integral (accidente, robo, enfermedad, demora y pérdida de equipaje, reprogramación de vuelos, asesoría legal etc</w:t>
            </w:r>
            <w:r w:rsidRPr="00BD54EF" w:rsidR="00C23A62">
              <w:rPr>
                <w:rFonts w:ascii="Lato" w:hAnsi="Lato"/>
                <w:b/>
              </w:rPr>
              <w:t>.)</w:t>
            </w:r>
            <w:r w:rsidRPr="00BD54EF" w:rsidR="00C23A62">
              <w:rPr>
                <w:rFonts w:ascii="Lato" w:hAnsi="Lato"/>
                <w:lang w:eastAsia="en-GB"/>
              </w:rPr>
              <w:t>.</w:t>
            </w:r>
          </w:p>
        </w:tc>
      </w:tr>
      <w:tr w:rsidRPr="00D12933" w:rsidR="006D4F6D" w:rsidTr="30DFCB87" w14:paraId="547BBA7B" w14:textId="77777777">
        <w:trPr>
          <w:gridAfter w:val="1"/>
          <w:wAfter w:w="123" w:type="dxa"/>
          <w:trHeight w:val="357"/>
        </w:trPr>
        <w:tc>
          <w:tcPr>
            <w:tcW w:w="4886" w:type="dxa"/>
            <w:gridSpan w:val="2"/>
            <w:tcMar/>
          </w:tcPr>
          <w:p w:rsidRPr="00BD54EF" w:rsidR="006D4F6D" w:rsidP="00741601" w:rsidRDefault="006D4F6D" w14:paraId="3AEE546A" w14:textId="0B483538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</w:rPr>
            </w:pPr>
            <w:r w:rsidRPr="00BD54EF">
              <w:rPr>
                <w:rFonts w:ascii="Lato" w:hAnsi="Lato" w:cstheme="minorHAnsi"/>
                <w:b/>
              </w:rPr>
              <w:t xml:space="preserve">Elaborado por: </w:t>
            </w:r>
            <w:r w:rsidRPr="00BD54EF" w:rsidR="00811D9A">
              <w:rPr>
                <w:rFonts w:ascii="Lato" w:hAnsi="Lato" w:cstheme="minorHAnsi"/>
                <w:b/>
              </w:rPr>
              <w:t xml:space="preserve"> </w:t>
            </w:r>
            <w:r w:rsidRPr="00BD54EF" w:rsidR="00BD54EF">
              <w:rPr>
                <w:rFonts w:ascii="Lato" w:hAnsi="Lato" w:cstheme="minorHAnsi"/>
                <w:b/>
                <w:i/>
                <w:iCs/>
              </w:rPr>
              <w:t>Manolo Quispe</w:t>
            </w:r>
          </w:p>
        </w:tc>
        <w:tc>
          <w:tcPr>
            <w:tcW w:w="4607" w:type="dxa"/>
            <w:tcMar/>
          </w:tcPr>
          <w:p w:rsidRPr="00BD54EF" w:rsidR="006D4F6D" w:rsidP="00741601" w:rsidRDefault="00811D9A" w14:paraId="547BBA7A" w14:textId="596FDE14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bCs/>
              </w:rPr>
            </w:pPr>
            <w:r w:rsidRPr="00BD54EF">
              <w:rPr>
                <w:rFonts w:ascii="Lato" w:hAnsi="Lato" w:cstheme="minorHAnsi"/>
                <w:b/>
                <w:bCs/>
              </w:rPr>
              <w:t>Fecha:</w:t>
            </w:r>
            <w:r w:rsidRPr="00BD54EF" w:rsidR="00BD54EF">
              <w:rPr>
                <w:rFonts w:ascii="Lato" w:hAnsi="Lato" w:cstheme="minorHAnsi"/>
                <w:b/>
                <w:bCs/>
              </w:rPr>
              <w:t xml:space="preserve"> </w:t>
            </w:r>
            <w:r w:rsidR="00050AA8">
              <w:rPr>
                <w:rFonts w:ascii="Lato" w:hAnsi="Lato" w:cstheme="minorHAnsi"/>
                <w:b/>
                <w:bCs/>
              </w:rPr>
              <w:t>20</w:t>
            </w:r>
            <w:r w:rsidR="00A824DF">
              <w:rPr>
                <w:rFonts w:ascii="Lato" w:hAnsi="Lato" w:cstheme="minorHAnsi"/>
                <w:b/>
                <w:bCs/>
              </w:rPr>
              <w:t>/0</w:t>
            </w:r>
            <w:r w:rsidR="004B0B95">
              <w:rPr>
                <w:rFonts w:ascii="Lato" w:hAnsi="Lato" w:cstheme="minorHAnsi"/>
                <w:b/>
                <w:bCs/>
              </w:rPr>
              <w:t>3</w:t>
            </w:r>
            <w:r w:rsidR="00A824DF">
              <w:rPr>
                <w:rFonts w:ascii="Lato" w:hAnsi="Lato" w:cstheme="minorHAnsi"/>
                <w:b/>
                <w:bCs/>
              </w:rPr>
              <w:t>/</w:t>
            </w:r>
            <w:r w:rsidRPr="00BD54EF" w:rsidR="00BD54EF">
              <w:rPr>
                <w:rFonts w:ascii="Lato" w:hAnsi="Lato" w:cstheme="minorHAnsi"/>
                <w:b/>
                <w:bCs/>
              </w:rPr>
              <w:t>202</w:t>
            </w:r>
            <w:r w:rsidR="004B0B95">
              <w:rPr>
                <w:rFonts w:ascii="Lato" w:hAnsi="Lato" w:cstheme="minorHAnsi"/>
                <w:b/>
                <w:bCs/>
              </w:rPr>
              <w:t>6</w:t>
            </w:r>
          </w:p>
        </w:tc>
      </w:tr>
      <w:tr w:rsidRPr="00D12933" w:rsidR="00126CFD" w:rsidTr="30DFCB87" w14:paraId="553F8061" w14:textId="77777777">
        <w:trPr>
          <w:gridAfter w:val="1"/>
          <w:wAfter w:w="123" w:type="dxa"/>
          <w:trHeight w:val="363"/>
        </w:trPr>
        <w:tc>
          <w:tcPr>
            <w:tcW w:w="4886" w:type="dxa"/>
            <w:gridSpan w:val="2"/>
            <w:tcMar/>
          </w:tcPr>
          <w:p w:rsidRPr="00BD54EF" w:rsidR="00126CFD" w:rsidP="4D401D9D" w:rsidRDefault="6F256C7C" w14:paraId="4F689CE0" w14:textId="2DFB725C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/>
                <w:bCs/>
              </w:rPr>
            </w:pPr>
            <w:r w:rsidRPr="4D401D9D">
              <w:rPr>
                <w:rFonts w:ascii="Lato" w:hAnsi="Lato"/>
                <w:b/>
                <w:bCs/>
              </w:rPr>
              <w:t xml:space="preserve">Revisado por:  </w:t>
            </w:r>
            <w:r w:rsidR="004B0B95">
              <w:rPr>
                <w:rFonts w:ascii="Lato" w:hAnsi="Lato"/>
                <w:b/>
                <w:bCs/>
              </w:rPr>
              <w:t xml:space="preserve">Esteban Fernández </w:t>
            </w:r>
          </w:p>
        </w:tc>
        <w:tc>
          <w:tcPr>
            <w:tcW w:w="4607" w:type="dxa"/>
            <w:tcMar/>
          </w:tcPr>
          <w:p w:rsidRPr="00BD54EF" w:rsidR="00126CFD" w:rsidP="4D401D9D" w:rsidRDefault="3BA4321A" w14:paraId="7B570A9F" w14:textId="1E66C982">
            <w:pPr>
              <w:autoSpaceDE w:val="0"/>
              <w:autoSpaceDN w:val="0"/>
              <w:adjustRightInd w:val="0"/>
              <w:jc w:val="both"/>
              <w:rPr>
                <w:rFonts w:ascii="Lato" w:hAnsi="Lato"/>
                <w:b w:val="1"/>
                <w:bCs w:val="1"/>
              </w:rPr>
            </w:pPr>
            <w:r w:rsidRPr="30DFCB87" w:rsidR="3BA4321A">
              <w:rPr>
                <w:rFonts w:ascii="Lato" w:hAnsi="Lato"/>
                <w:b w:val="1"/>
                <w:bCs w:val="1"/>
              </w:rPr>
              <w:t xml:space="preserve">Fecha: </w:t>
            </w:r>
            <w:r w:rsidRPr="30DFCB87" w:rsidR="00050AA8">
              <w:rPr>
                <w:rFonts w:ascii="Lato" w:hAnsi="Lato"/>
                <w:b w:val="1"/>
                <w:bCs w:val="1"/>
              </w:rPr>
              <w:t xml:space="preserve"> </w:t>
            </w:r>
            <w:r w:rsidRPr="30DFCB87" w:rsidR="70E28B1D">
              <w:rPr>
                <w:rFonts w:ascii="Lato" w:hAnsi="Lato"/>
                <w:b w:val="1"/>
                <w:bCs w:val="1"/>
              </w:rPr>
              <w:t>27</w:t>
            </w:r>
            <w:r w:rsidRPr="30DFCB87" w:rsidR="69E072ED">
              <w:rPr>
                <w:rFonts w:ascii="Lato" w:hAnsi="Lato"/>
                <w:b w:val="1"/>
                <w:bCs w:val="1"/>
              </w:rPr>
              <w:t>/0</w:t>
            </w:r>
            <w:r w:rsidRPr="30DFCB87" w:rsidR="004B0B95">
              <w:rPr>
                <w:rFonts w:ascii="Lato" w:hAnsi="Lato"/>
                <w:b w:val="1"/>
                <w:bCs w:val="1"/>
              </w:rPr>
              <w:t>3</w:t>
            </w:r>
            <w:r w:rsidRPr="30DFCB87" w:rsidR="69E072ED">
              <w:rPr>
                <w:rFonts w:ascii="Lato" w:hAnsi="Lato"/>
                <w:b w:val="1"/>
                <w:bCs w:val="1"/>
              </w:rPr>
              <w:t>/202</w:t>
            </w:r>
            <w:r w:rsidRPr="30DFCB87" w:rsidR="004B0B95">
              <w:rPr>
                <w:rFonts w:ascii="Lato" w:hAnsi="Lato"/>
                <w:b w:val="1"/>
                <w:bCs w:val="1"/>
              </w:rPr>
              <w:t>6</w:t>
            </w:r>
          </w:p>
        </w:tc>
      </w:tr>
      <w:tr w:rsidRPr="00D12933" w:rsidR="00126CFD" w:rsidTr="30DFCB87" w14:paraId="278F7894" w14:textId="77777777">
        <w:trPr>
          <w:gridAfter w:val="1"/>
          <w:wAfter w:w="123" w:type="dxa"/>
          <w:trHeight w:val="363"/>
        </w:trPr>
        <w:tc>
          <w:tcPr>
            <w:tcW w:w="4886" w:type="dxa"/>
            <w:gridSpan w:val="2"/>
            <w:tcMar/>
          </w:tcPr>
          <w:p w:rsidRPr="00D12933" w:rsidR="00126CFD" w:rsidP="00741601" w:rsidRDefault="00FA2441" w14:paraId="0A24E165" w14:textId="3F8C287F">
            <w:pPr>
              <w:autoSpaceDE w:val="0"/>
              <w:autoSpaceDN w:val="0"/>
              <w:adjustRightInd w:val="0"/>
              <w:jc w:val="both"/>
              <w:rPr>
                <w:rFonts w:ascii="Lato" w:hAnsi="Lato" w:cstheme="minorHAnsi"/>
                <w:b/>
                <w:color w:val="000000" w:themeColor="text1"/>
              </w:rPr>
            </w:pPr>
            <w:r w:rsidRPr="00D12933">
              <w:rPr>
                <w:rFonts w:ascii="Lato" w:hAnsi="Lato" w:cstheme="minorHAnsi"/>
                <w:b/>
                <w:color w:val="000000" w:themeColor="text1"/>
              </w:rPr>
              <w:t xml:space="preserve">Aprobado por:  </w:t>
            </w:r>
            <w:r w:rsidR="00BD54EF">
              <w:rPr>
                <w:rFonts w:ascii="Lato" w:hAnsi="Lato" w:cstheme="minorHAnsi"/>
                <w:b/>
                <w:color w:val="000000" w:themeColor="text1"/>
              </w:rPr>
              <w:t>Fernando Cisneros</w:t>
            </w:r>
          </w:p>
        </w:tc>
        <w:tc>
          <w:tcPr>
            <w:tcW w:w="4607" w:type="dxa"/>
            <w:tcMar/>
          </w:tcPr>
          <w:p w:rsidRPr="00D12933" w:rsidR="00126CFD" w:rsidP="30DFCB87" w:rsidRDefault="00A824DF" w14:paraId="43E79D6F" w14:textId="1459A91B">
            <w:pPr>
              <w:autoSpaceDE w:val="0"/>
              <w:autoSpaceDN w:val="0"/>
              <w:adjustRightInd w:val="0"/>
              <w:jc w:val="both"/>
              <w:rPr>
                <w:rFonts w:ascii="Lato" w:hAnsi="Lato" w:cs="Calibri" w:cstheme="minorAscii"/>
                <w:b w:val="1"/>
                <w:bCs w:val="1"/>
                <w:color w:val="000000" w:themeColor="text1"/>
              </w:rPr>
            </w:pPr>
            <w:r w:rsidRPr="30DFCB87" w:rsidR="00A824DF">
              <w:rPr>
                <w:rFonts w:ascii="Lato" w:hAnsi="Lato" w:cs="Calibri" w:cstheme="minorAscii"/>
                <w:b w:val="1"/>
                <w:bCs w:val="1"/>
              </w:rPr>
              <w:t xml:space="preserve">Fecha: </w:t>
            </w:r>
            <w:r w:rsidRPr="30DFCB87" w:rsidR="76E8195D">
              <w:rPr>
                <w:rFonts w:ascii="Lato" w:hAnsi="Lato" w:cs="Calibri" w:cstheme="minorAscii"/>
                <w:b w:val="1"/>
                <w:bCs w:val="1"/>
              </w:rPr>
              <w:t>31</w:t>
            </w:r>
            <w:r w:rsidRPr="30DFCB87" w:rsidR="00013E5A">
              <w:rPr>
                <w:rFonts w:ascii="Lato" w:hAnsi="Lato" w:cs="Calibri" w:cstheme="minorAscii"/>
                <w:b w:val="1"/>
                <w:bCs w:val="1"/>
              </w:rPr>
              <w:t>/</w:t>
            </w:r>
            <w:r w:rsidRPr="30DFCB87" w:rsidR="004B0B95">
              <w:rPr>
                <w:rFonts w:ascii="Lato" w:hAnsi="Lato" w:cs="Calibri" w:cstheme="minorAscii"/>
                <w:b w:val="1"/>
                <w:bCs w:val="1"/>
              </w:rPr>
              <w:t>03</w:t>
            </w:r>
            <w:r w:rsidRPr="30DFCB87" w:rsidR="00013E5A">
              <w:rPr>
                <w:rFonts w:ascii="Lato" w:hAnsi="Lato" w:cs="Calibri" w:cstheme="minorAscii"/>
                <w:b w:val="1"/>
                <w:bCs w:val="1"/>
              </w:rPr>
              <w:t>/202</w:t>
            </w:r>
            <w:r w:rsidRPr="30DFCB87" w:rsidR="004B0B95">
              <w:rPr>
                <w:rFonts w:ascii="Lato" w:hAnsi="Lato" w:cs="Calibri" w:cstheme="minorAscii"/>
                <w:b w:val="1"/>
                <w:bCs w:val="1"/>
              </w:rPr>
              <w:t>6</w:t>
            </w:r>
          </w:p>
        </w:tc>
      </w:tr>
    </w:tbl>
    <w:p w:rsidR="00EE657E" w:rsidP="00A04A12" w:rsidRDefault="00EE657E" w14:paraId="547BBA7E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color w:val="4F83BE"/>
        </w:rPr>
      </w:pPr>
    </w:p>
    <w:sectPr w:rsidR="00EE657E" w:rsidSect="00050AA8">
      <w:headerReference w:type="default" r:id="rId12"/>
      <w:footerReference w:type="first" r:id="rId13"/>
      <w:pgSz w:w="11906" w:h="16838" w:orient="portrait" w:code="9"/>
      <w:pgMar w:top="1418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A80" w:rsidP="00B67269" w:rsidRDefault="000D4A80" w14:paraId="554A6310" w14:textId="77777777">
      <w:pPr>
        <w:spacing w:after="0" w:line="240" w:lineRule="auto"/>
      </w:pPr>
      <w:r>
        <w:separator/>
      </w:r>
    </w:p>
  </w:endnote>
  <w:endnote w:type="continuationSeparator" w:id="0">
    <w:p w:rsidR="000D4A80" w:rsidP="00B67269" w:rsidRDefault="000D4A80" w14:paraId="726BB7A1" w14:textId="77777777">
      <w:pPr>
        <w:spacing w:after="0" w:line="240" w:lineRule="auto"/>
      </w:pPr>
      <w:r>
        <w:continuationSeparator/>
      </w:r>
    </w:p>
  </w:endnote>
  <w:endnote w:type="continuationNotice" w:id="1">
    <w:p w:rsidR="000D4A80" w:rsidRDefault="000D4A80" w14:paraId="606DA2E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ptos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Infant St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22B6597" w:rsidTr="122B6597" w14:paraId="7B73BBFC" w14:textId="77777777">
      <w:trPr>
        <w:trHeight w:val="300"/>
      </w:trPr>
      <w:tc>
        <w:tcPr>
          <w:tcW w:w="4760" w:type="dxa"/>
        </w:tcPr>
        <w:p w:rsidR="122B6597" w:rsidP="122B6597" w:rsidRDefault="122B6597" w14:paraId="33123728" w14:textId="3E4422EC">
          <w:pPr>
            <w:pStyle w:val="Encabezado"/>
            <w:ind w:left="-115"/>
          </w:pPr>
        </w:p>
      </w:tc>
      <w:tc>
        <w:tcPr>
          <w:tcW w:w="4760" w:type="dxa"/>
        </w:tcPr>
        <w:p w:rsidR="122B6597" w:rsidP="122B6597" w:rsidRDefault="122B6597" w14:paraId="23690A40" w14:textId="13B33065">
          <w:pPr>
            <w:pStyle w:val="Encabezado"/>
            <w:jc w:val="center"/>
          </w:pPr>
        </w:p>
      </w:tc>
      <w:tc>
        <w:tcPr>
          <w:tcW w:w="4760" w:type="dxa"/>
        </w:tcPr>
        <w:p w:rsidR="122B6597" w:rsidP="122B6597" w:rsidRDefault="122B6597" w14:paraId="6D638630" w14:textId="1016B438">
          <w:pPr>
            <w:pStyle w:val="Encabezado"/>
            <w:ind w:right="-115"/>
            <w:jc w:val="right"/>
          </w:pPr>
        </w:p>
      </w:tc>
    </w:tr>
  </w:tbl>
  <w:p w:rsidR="122B6597" w:rsidP="122B6597" w:rsidRDefault="122B6597" w14:paraId="38DD8BDF" w14:textId="70AA2C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A80" w:rsidP="00B67269" w:rsidRDefault="000D4A80" w14:paraId="4C08D083" w14:textId="77777777">
      <w:pPr>
        <w:spacing w:after="0" w:line="240" w:lineRule="auto"/>
      </w:pPr>
      <w:r>
        <w:separator/>
      </w:r>
    </w:p>
  </w:footnote>
  <w:footnote w:type="continuationSeparator" w:id="0">
    <w:p w:rsidR="000D4A80" w:rsidP="00B67269" w:rsidRDefault="000D4A80" w14:paraId="2D176797" w14:textId="77777777">
      <w:pPr>
        <w:spacing w:after="0" w:line="240" w:lineRule="auto"/>
      </w:pPr>
      <w:r>
        <w:continuationSeparator/>
      </w:r>
    </w:p>
  </w:footnote>
  <w:footnote w:type="continuationNotice" w:id="1">
    <w:p w:rsidR="000D4A80" w:rsidRDefault="000D4A80" w14:paraId="41699C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60"/>
      <w:gridCol w:w="4760"/>
      <w:gridCol w:w="4760"/>
    </w:tblGrid>
    <w:tr w:rsidR="122B6597" w:rsidTr="122B6597" w14:paraId="675C88D5" w14:textId="77777777">
      <w:trPr>
        <w:trHeight w:val="300"/>
      </w:trPr>
      <w:tc>
        <w:tcPr>
          <w:tcW w:w="4760" w:type="dxa"/>
        </w:tcPr>
        <w:p w:rsidR="122B6597" w:rsidP="122B6597" w:rsidRDefault="122B6597" w14:paraId="15D8DE19" w14:textId="2907AEB7">
          <w:pPr>
            <w:pStyle w:val="Encabezado"/>
            <w:ind w:left="-115"/>
          </w:pPr>
        </w:p>
      </w:tc>
      <w:tc>
        <w:tcPr>
          <w:tcW w:w="4760" w:type="dxa"/>
        </w:tcPr>
        <w:p w:rsidR="122B6597" w:rsidP="122B6597" w:rsidRDefault="122B6597" w14:paraId="571C44AD" w14:textId="212319BD">
          <w:pPr>
            <w:pStyle w:val="Encabezado"/>
            <w:jc w:val="center"/>
          </w:pPr>
        </w:p>
      </w:tc>
      <w:tc>
        <w:tcPr>
          <w:tcW w:w="4760" w:type="dxa"/>
        </w:tcPr>
        <w:p w:rsidR="122B6597" w:rsidP="122B6597" w:rsidRDefault="122B6597" w14:paraId="4702DAE5" w14:textId="3A5C3ED2">
          <w:pPr>
            <w:pStyle w:val="Encabezado"/>
            <w:ind w:right="-115"/>
            <w:jc w:val="right"/>
          </w:pPr>
        </w:p>
      </w:tc>
    </w:tr>
  </w:tbl>
  <w:p w:rsidR="122B6597" w:rsidP="122B6597" w:rsidRDefault="122B6597" w14:paraId="2DD92E33" w14:textId="591010F4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2kLnDQUDJ4zhD" int2:id="T4PJZCp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DB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A3C86"/>
    <w:multiLevelType w:val="hybridMultilevel"/>
    <w:tmpl w:val="2FAAE2E4"/>
    <w:lvl w:ilvl="0" w:tplc="A26EE0D4">
      <w:numFmt w:val="bullet"/>
      <w:lvlText w:val="•"/>
      <w:lvlJc w:val="left"/>
      <w:pPr>
        <w:ind w:left="108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686C58"/>
    <w:multiLevelType w:val="hybridMultilevel"/>
    <w:tmpl w:val="5A6EBE52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4D6191"/>
    <w:multiLevelType w:val="hybridMultilevel"/>
    <w:tmpl w:val="A906F57E"/>
    <w:lvl w:ilvl="0" w:tplc="3B98AAAC">
      <w:numFmt w:val="bullet"/>
      <w:lvlText w:val="•"/>
      <w:lvlJc w:val="left"/>
      <w:pPr>
        <w:ind w:left="72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75D256"/>
    <w:multiLevelType w:val="hybridMultilevel"/>
    <w:tmpl w:val="23B8CA4E"/>
    <w:lvl w:ilvl="0" w:tplc="B67A18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485F58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075E0B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D03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E6B4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4A38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308E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CA7D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A9C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407249"/>
    <w:multiLevelType w:val="hybridMultilevel"/>
    <w:tmpl w:val="545476E4"/>
    <w:lvl w:ilvl="0" w:tplc="A26EE0D4">
      <w:numFmt w:val="bullet"/>
      <w:lvlText w:val="•"/>
      <w:lvlJc w:val="left"/>
      <w:pPr>
        <w:ind w:left="180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11CE7EF"/>
    <w:multiLevelType w:val="hybridMultilevel"/>
    <w:tmpl w:val="8EFE1A00"/>
    <w:lvl w:ilvl="0" w:tplc="FB62A1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C81F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52F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201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C4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BC9A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3C0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2A46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FAB3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54A00E"/>
    <w:multiLevelType w:val="hybridMultilevel"/>
    <w:tmpl w:val="B114E070"/>
    <w:lvl w:ilvl="0" w:tplc="BDC0E9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684D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64A7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8C83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66F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5AC9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EA04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A01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AE88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FD6FE7"/>
    <w:multiLevelType w:val="hybridMultilevel"/>
    <w:tmpl w:val="C262D20C"/>
    <w:lvl w:ilvl="0" w:tplc="A26EE0D4">
      <w:numFmt w:val="bullet"/>
      <w:lvlText w:val="•"/>
      <w:lvlJc w:val="left"/>
      <w:pPr>
        <w:ind w:left="108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1677179C"/>
    <w:multiLevelType w:val="hybridMultilevel"/>
    <w:tmpl w:val="EA7E9CF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9BA2AD7"/>
    <w:multiLevelType w:val="hybridMultilevel"/>
    <w:tmpl w:val="45728DC6"/>
    <w:lvl w:ilvl="0" w:tplc="3B98AAAC">
      <w:numFmt w:val="bullet"/>
      <w:lvlText w:val="•"/>
      <w:lvlJc w:val="left"/>
      <w:pPr>
        <w:ind w:left="72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AD8114D"/>
    <w:multiLevelType w:val="hybridMultilevel"/>
    <w:tmpl w:val="DF7643FE"/>
    <w:lvl w:ilvl="0" w:tplc="2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205C0BBD"/>
    <w:multiLevelType w:val="hybridMultilevel"/>
    <w:tmpl w:val="247639B6"/>
    <w:lvl w:ilvl="0" w:tplc="59DA664A">
      <w:start w:val="1"/>
      <w:numFmt w:val="bullet"/>
      <w:lvlText w:val="-"/>
      <w:lvlJc w:val="left"/>
      <w:pPr>
        <w:ind w:left="720" w:hanging="360"/>
      </w:pPr>
      <w:rPr>
        <w:rFonts w:hint="default" w:ascii="&quot;Aptos&quot;,sans-serif" w:hAnsi="&quot;Aptos&quot;,sans-serif"/>
      </w:rPr>
    </w:lvl>
    <w:lvl w:ilvl="1" w:tplc="81D8BA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229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7862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2687B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E66B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F68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90E6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B2F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C626FC"/>
    <w:multiLevelType w:val="hybridMultilevel"/>
    <w:tmpl w:val="8294EEB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1F42D55"/>
    <w:multiLevelType w:val="hybridMultilevel"/>
    <w:tmpl w:val="A4EA4206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8B09B9"/>
    <w:multiLevelType w:val="hybridMultilevel"/>
    <w:tmpl w:val="2E000208"/>
    <w:lvl w:ilvl="0" w:tplc="25D2539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3D60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FAA7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5F01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782A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3E08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601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707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9EE0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E589DE"/>
    <w:multiLevelType w:val="hybridMultilevel"/>
    <w:tmpl w:val="6820EE8C"/>
    <w:lvl w:ilvl="0" w:tplc="F09E5D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192B8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2EA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65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020C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447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92A7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6084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E2C6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50C486"/>
    <w:multiLevelType w:val="hybridMultilevel"/>
    <w:tmpl w:val="274C1A6E"/>
    <w:lvl w:ilvl="0" w:tplc="743EE30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2043E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09D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00F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3A7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8C1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0DE81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E2F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A2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F10510"/>
    <w:multiLevelType w:val="hybridMultilevel"/>
    <w:tmpl w:val="B2CA6570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78433B"/>
    <w:multiLevelType w:val="hybridMultilevel"/>
    <w:tmpl w:val="BF76BB10"/>
    <w:lvl w:ilvl="0" w:tplc="A26EE0D4">
      <w:numFmt w:val="bullet"/>
      <w:lvlText w:val="•"/>
      <w:lvlJc w:val="left"/>
      <w:pPr>
        <w:ind w:left="180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BADD443"/>
    <w:multiLevelType w:val="hybridMultilevel"/>
    <w:tmpl w:val="7798A28A"/>
    <w:lvl w:ilvl="0" w:tplc="3684D77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11A1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8CE5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60D9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A44C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78AD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CE19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769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6E67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D95FDF"/>
    <w:multiLevelType w:val="hybridMultilevel"/>
    <w:tmpl w:val="96E6712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6871C0"/>
    <w:multiLevelType w:val="hybridMultilevel"/>
    <w:tmpl w:val="BFD25E9C"/>
    <w:lvl w:ilvl="0" w:tplc="1A744EB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1AA3D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CE0B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0A74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1C38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76C3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EE5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F4B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DC02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3D732BA"/>
    <w:multiLevelType w:val="hybridMultilevel"/>
    <w:tmpl w:val="6E6E146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FBFE5B"/>
    <w:multiLevelType w:val="hybridMultilevel"/>
    <w:tmpl w:val="CB367E1C"/>
    <w:lvl w:ilvl="0" w:tplc="5D249A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782F9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342A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470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C6AA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3CDA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E00C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64B5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FEC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B102BF"/>
    <w:multiLevelType w:val="hybridMultilevel"/>
    <w:tmpl w:val="FFCC01D4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37F5AFF"/>
    <w:multiLevelType w:val="hybridMultilevel"/>
    <w:tmpl w:val="608AECC4"/>
    <w:lvl w:ilvl="0" w:tplc="A782C2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8621B6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B7364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C24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F6C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CC20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9E0D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D417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48E4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0C344A"/>
    <w:multiLevelType w:val="hybridMultilevel"/>
    <w:tmpl w:val="D4E4CF88"/>
    <w:lvl w:ilvl="0" w:tplc="4B72E14A">
      <w:start w:val="1"/>
      <w:numFmt w:val="decimal"/>
      <w:lvlText w:val="%1."/>
      <w:lvlJc w:val="left"/>
      <w:pPr>
        <w:ind w:left="720" w:hanging="360"/>
      </w:pPr>
    </w:lvl>
    <w:lvl w:ilvl="1" w:tplc="83827834">
      <w:start w:val="1"/>
      <w:numFmt w:val="lowerLetter"/>
      <w:lvlText w:val="%2."/>
      <w:lvlJc w:val="left"/>
      <w:pPr>
        <w:ind w:left="1440" w:hanging="360"/>
      </w:pPr>
    </w:lvl>
    <w:lvl w:ilvl="2" w:tplc="F36E79DE">
      <w:start w:val="1"/>
      <w:numFmt w:val="lowerRoman"/>
      <w:lvlText w:val="%3."/>
      <w:lvlJc w:val="right"/>
      <w:pPr>
        <w:ind w:left="2160" w:hanging="180"/>
      </w:pPr>
    </w:lvl>
    <w:lvl w:ilvl="3" w:tplc="CD389BAA">
      <w:start w:val="1"/>
      <w:numFmt w:val="decimal"/>
      <w:lvlText w:val="%4."/>
      <w:lvlJc w:val="left"/>
      <w:pPr>
        <w:ind w:left="2880" w:hanging="360"/>
      </w:pPr>
    </w:lvl>
    <w:lvl w:ilvl="4" w:tplc="4ADADC26">
      <w:start w:val="1"/>
      <w:numFmt w:val="lowerLetter"/>
      <w:lvlText w:val="%5."/>
      <w:lvlJc w:val="left"/>
      <w:pPr>
        <w:ind w:left="3600" w:hanging="360"/>
      </w:pPr>
    </w:lvl>
    <w:lvl w:ilvl="5" w:tplc="376EDBB2">
      <w:start w:val="1"/>
      <w:numFmt w:val="lowerRoman"/>
      <w:lvlText w:val="%6."/>
      <w:lvlJc w:val="right"/>
      <w:pPr>
        <w:ind w:left="4320" w:hanging="180"/>
      </w:pPr>
    </w:lvl>
    <w:lvl w:ilvl="6" w:tplc="B3B815FE">
      <w:start w:val="1"/>
      <w:numFmt w:val="decimal"/>
      <w:lvlText w:val="%7."/>
      <w:lvlJc w:val="left"/>
      <w:pPr>
        <w:ind w:left="5040" w:hanging="360"/>
      </w:pPr>
    </w:lvl>
    <w:lvl w:ilvl="7" w:tplc="38AA2F00">
      <w:start w:val="1"/>
      <w:numFmt w:val="lowerLetter"/>
      <w:lvlText w:val="%8."/>
      <w:lvlJc w:val="left"/>
      <w:pPr>
        <w:ind w:left="5760" w:hanging="360"/>
      </w:pPr>
    </w:lvl>
    <w:lvl w:ilvl="8" w:tplc="65F49C5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03695"/>
    <w:multiLevelType w:val="hybridMultilevel"/>
    <w:tmpl w:val="90CC5B46"/>
    <w:lvl w:ilvl="0" w:tplc="E54AF1FA">
      <w:start w:val="1"/>
      <w:numFmt w:val="lowerLetter"/>
      <w:lvlText w:val="%1."/>
      <w:lvlJc w:val="left"/>
      <w:pPr>
        <w:ind w:left="720" w:hanging="360"/>
      </w:pPr>
    </w:lvl>
    <w:lvl w:ilvl="1" w:tplc="C408EBE8">
      <w:start w:val="1"/>
      <w:numFmt w:val="lowerLetter"/>
      <w:lvlText w:val="%2."/>
      <w:lvlJc w:val="left"/>
      <w:pPr>
        <w:ind w:left="1440" w:hanging="360"/>
      </w:pPr>
    </w:lvl>
    <w:lvl w:ilvl="2" w:tplc="B4E8962C">
      <w:start w:val="1"/>
      <w:numFmt w:val="lowerRoman"/>
      <w:lvlText w:val="%3."/>
      <w:lvlJc w:val="right"/>
      <w:pPr>
        <w:ind w:left="2160" w:hanging="180"/>
      </w:pPr>
    </w:lvl>
    <w:lvl w:ilvl="3" w:tplc="94D416DE">
      <w:start w:val="1"/>
      <w:numFmt w:val="decimal"/>
      <w:lvlText w:val="%4."/>
      <w:lvlJc w:val="left"/>
      <w:pPr>
        <w:ind w:left="2880" w:hanging="360"/>
      </w:pPr>
    </w:lvl>
    <w:lvl w:ilvl="4" w:tplc="C71AEA8E">
      <w:start w:val="1"/>
      <w:numFmt w:val="lowerLetter"/>
      <w:lvlText w:val="%5."/>
      <w:lvlJc w:val="left"/>
      <w:pPr>
        <w:ind w:left="3600" w:hanging="360"/>
      </w:pPr>
    </w:lvl>
    <w:lvl w:ilvl="5" w:tplc="F39C6CA2">
      <w:start w:val="1"/>
      <w:numFmt w:val="lowerRoman"/>
      <w:lvlText w:val="%6."/>
      <w:lvlJc w:val="right"/>
      <w:pPr>
        <w:ind w:left="4320" w:hanging="180"/>
      </w:pPr>
    </w:lvl>
    <w:lvl w:ilvl="6" w:tplc="EF203BD8">
      <w:start w:val="1"/>
      <w:numFmt w:val="decimal"/>
      <w:lvlText w:val="%7."/>
      <w:lvlJc w:val="left"/>
      <w:pPr>
        <w:ind w:left="5040" w:hanging="360"/>
      </w:pPr>
    </w:lvl>
    <w:lvl w:ilvl="7" w:tplc="161C85AA">
      <w:start w:val="1"/>
      <w:numFmt w:val="lowerLetter"/>
      <w:lvlText w:val="%8."/>
      <w:lvlJc w:val="left"/>
      <w:pPr>
        <w:ind w:left="5760" w:hanging="360"/>
      </w:pPr>
    </w:lvl>
    <w:lvl w:ilvl="8" w:tplc="30686B5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90A27"/>
    <w:multiLevelType w:val="hybridMultilevel"/>
    <w:tmpl w:val="140A0E98"/>
    <w:lvl w:ilvl="0" w:tplc="3B98AAAC">
      <w:numFmt w:val="bullet"/>
      <w:lvlText w:val="•"/>
      <w:lvlJc w:val="left"/>
      <w:pPr>
        <w:ind w:left="720" w:hanging="360"/>
      </w:pPr>
      <w:rPr>
        <w:rFonts w:hint="default" w:ascii="Lato" w:hAnsi="Lato" w:eastAsia="Lato" w:cs="La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61714A0"/>
    <w:multiLevelType w:val="hybridMultilevel"/>
    <w:tmpl w:val="3A64A106"/>
    <w:lvl w:ilvl="0" w:tplc="94F0525E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7B71B21"/>
    <w:multiLevelType w:val="hybridMultilevel"/>
    <w:tmpl w:val="1E18CB4C"/>
    <w:lvl w:ilvl="0" w:tplc="97E24F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D4C568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B5E830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6AC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2F26F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DCA6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42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1C18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1480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B19C3AC"/>
    <w:multiLevelType w:val="hybridMultilevel"/>
    <w:tmpl w:val="EFDA00E4"/>
    <w:lvl w:ilvl="0" w:tplc="95C2CA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C48C72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7472A6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B4A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A840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A43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47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894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3256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C331519"/>
    <w:multiLevelType w:val="hybridMultilevel"/>
    <w:tmpl w:val="7EFC084C"/>
    <w:lvl w:ilvl="0" w:tplc="9FAE81E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D8E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8AA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9EF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9E7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5C0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BE5B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ECF8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92E5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CA9A13F"/>
    <w:multiLevelType w:val="hybridMultilevel"/>
    <w:tmpl w:val="24E0E6BC"/>
    <w:lvl w:ilvl="0" w:tplc="542EE8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79E3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A68D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104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A60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8871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7C8E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045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8AE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D6A27F7"/>
    <w:multiLevelType w:val="hybridMultilevel"/>
    <w:tmpl w:val="B89262FC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0283848">
    <w:abstractNumId w:val="31"/>
  </w:num>
  <w:num w:numId="2" w16cid:durableId="1868516974">
    <w:abstractNumId w:val="26"/>
  </w:num>
  <w:num w:numId="3" w16cid:durableId="1246569507">
    <w:abstractNumId w:val="32"/>
  </w:num>
  <w:num w:numId="4" w16cid:durableId="1636711953">
    <w:abstractNumId w:val="4"/>
  </w:num>
  <w:num w:numId="5" w16cid:durableId="1604528872">
    <w:abstractNumId w:val="34"/>
  </w:num>
  <w:num w:numId="6" w16cid:durableId="149294457">
    <w:abstractNumId w:val="7"/>
  </w:num>
  <w:num w:numId="7" w16cid:durableId="142700374">
    <w:abstractNumId w:val="16"/>
  </w:num>
  <w:num w:numId="8" w16cid:durableId="777991117">
    <w:abstractNumId w:val="15"/>
  </w:num>
  <w:num w:numId="9" w16cid:durableId="874998029">
    <w:abstractNumId w:val="22"/>
  </w:num>
  <w:num w:numId="10" w16cid:durableId="190456618">
    <w:abstractNumId w:val="17"/>
  </w:num>
  <w:num w:numId="11" w16cid:durableId="598610233">
    <w:abstractNumId w:val="20"/>
  </w:num>
  <w:num w:numId="12" w16cid:durableId="745035430">
    <w:abstractNumId w:val="33"/>
  </w:num>
  <w:num w:numId="13" w16cid:durableId="507796142">
    <w:abstractNumId w:val="28"/>
  </w:num>
  <w:num w:numId="14" w16cid:durableId="1572042468">
    <w:abstractNumId w:val="12"/>
  </w:num>
  <w:num w:numId="15" w16cid:durableId="1504972164">
    <w:abstractNumId w:val="24"/>
  </w:num>
  <w:num w:numId="16" w16cid:durableId="639648916">
    <w:abstractNumId w:val="6"/>
  </w:num>
  <w:num w:numId="17" w16cid:durableId="1682900001">
    <w:abstractNumId w:val="27"/>
  </w:num>
  <w:num w:numId="18" w16cid:durableId="662315927">
    <w:abstractNumId w:val="30"/>
  </w:num>
  <w:num w:numId="19" w16cid:durableId="2133816878">
    <w:abstractNumId w:val="11"/>
  </w:num>
  <w:num w:numId="20" w16cid:durableId="1834907687">
    <w:abstractNumId w:val="8"/>
  </w:num>
  <w:num w:numId="21" w16cid:durableId="1312254295">
    <w:abstractNumId w:val="5"/>
  </w:num>
  <w:num w:numId="22" w16cid:durableId="2056200031">
    <w:abstractNumId w:val="19"/>
  </w:num>
  <w:num w:numId="23" w16cid:durableId="1732803328">
    <w:abstractNumId w:val="1"/>
  </w:num>
  <w:num w:numId="24" w16cid:durableId="540753057">
    <w:abstractNumId w:val="29"/>
  </w:num>
  <w:num w:numId="25" w16cid:durableId="440759160">
    <w:abstractNumId w:val="3"/>
  </w:num>
  <w:num w:numId="26" w16cid:durableId="647518634">
    <w:abstractNumId w:val="10"/>
  </w:num>
  <w:num w:numId="27" w16cid:durableId="684284421">
    <w:abstractNumId w:val="0"/>
  </w:num>
  <w:num w:numId="28" w16cid:durableId="1288270575">
    <w:abstractNumId w:val="9"/>
  </w:num>
  <w:num w:numId="29" w16cid:durableId="1231580066">
    <w:abstractNumId w:val="2"/>
  </w:num>
  <w:num w:numId="30" w16cid:durableId="847863802">
    <w:abstractNumId w:val="21"/>
  </w:num>
  <w:num w:numId="31" w16cid:durableId="133331683">
    <w:abstractNumId w:val="13"/>
  </w:num>
  <w:num w:numId="32" w16cid:durableId="1946962310">
    <w:abstractNumId w:val="25"/>
  </w:num>
  <w:num w:numId="33" w16cid:durableId="927614441">
    <w:abstractNumId w:val="14"/>
  </w:num>
  <w:num w:numId="34" w16cid:durableId="683747075">
    <w:abstractNumId w:val="18"/>
  </w:num>
  <w:num w:numId="35" w16cid:durableId="209658957">
    <w:abstractNumId w:val="23"/>
  </w:num>
  <w:num w:numId="36" w16cid:durableId="128254304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E01"/>
    <w:rsid w:val="00000203"/>
    <w:rsid w:val="00001F3A"/>
    <w:rsid w:val="000028A2"/>
    <w:rsid w:val="00003BD8"/>
    <w:rsid w:val="00005140"/>
    <w:rsid w:val="00005312"/>
    <w:rsid w:val="00005956"/>
    <w:rsid w:val="000066FE"/>
    <w:rsid w:val="00006B83"/>
    <w:rsid w:val="0000779A"/>
    <w:rsid w:val="000078AE"/>
    <w:rsid w:val="00011CEB"/>
    <w:rsid w:val="000135F4"/>
    <w:rsid w:val="00013E5A"/>
    <w:rsid w:val="0001450E"/>
    <w:rsid w:val="00014C24"/>
    <w:rsid w:val="00015346"/>
    <w:rsid w:val="000159D9"/>
    <w:rsid w:val="000171FC"/>
    <w:rsid w:val="00023EA1"/>
    <w:rsid w:val="00024A5B"/>
    <w:rsid w:val="00024AE3"/>
    <w:rsid w:val="000260A7"/>
    <w:rsid w:val="00026921"/>
    <w:rsid w:val="000403F0"/>
    <w:rsid w:val="0004209F"/>
    <w:rsid w:val="0004242B"/>
    <w:rsid w:val="000427E3"/>
    <w:rsid w:val="00046DC6"/>
    <w:rsid w:val="00047149"/>
    <w:rsid w:val="00050AA8"/>
    <w:rsid w:val="00050E41"/>
    <w:rsid w:val="00051C64"/>
    <w:rsid w:val="00055861"/>
    <w:rsid w:val="000563DD"/>
    <w:rsid w:val="00057188"/>
    <w:rsid w:val="00060F59"/>
    <w:rsid w:val="000615E4"/>
    <w:rsid w:val="0006390C"/>
    <w:rsid w:val="000666EC"/>
    <w:rsid w:val="00066B76"/>
    <w:rsid w:val="000700BE"/>
    <w:rsid w:val="0007029E"/>
    <w:rsid w:val="000710EE"/>
    <w:rsid w:val="000717EC"/>
    <w:rsid w:val="0007193E"/>
    <w:rsid w:val="0007479F"/>
    <w:rsid w:val="0007743C"/>
    <w:rsid w:val="00081F5E"/>
    <w:rsid w:val="00083175"/>
    <w:rsid w:val="00083CF9"/>
    <w:rsid w:val="00086C88"/>
    <w:rsid w:val="00087108"/>
    <w:rsid w:val="000874FE"/>
    <w:rsid w:val="00091137"/>
    <w:rsid w:val="00092AC2"/>
    <w:rsid w:val="0009319B"/>
    <w:rsid w:val="00093B39"/>
    <w:rsid w:val="00094439"/>
    <w:rsid w:val="000944BF"/>
    <w:rsid w:val="00094911"/>
    <w:rsid w:val="0009689A"/>
    <w:rsid w:val="00096AB7"/>
    <w:rsid w:val="00096D66"/>
    <w:rsid w:val="000A0ADD"/>
    <w:rsid w:val="000A21DC"/>
    <w:rsid w:val="000A234D"/>
    <w:rsid w:val="000A44E3"/>
    <w:rsid w:val="000A520F"/>
    <w:rsid w:val="000A5C88"/>
    <w:rsid w:val="000A77DD"/>
    <w:rsid w:val="000B206D"/>
    <w:rsid w:val="000B5176"/>
    <w:rsid w:val="000B56CD"/>
    <w:rsid w:val="000C11BA"/>
    <w:rsid w:val="000C2132"/>
    <w:rsid w:val="000C3B57"/>
    <w:rsid w:val="000C476E"/>
    <w:rsid w:val="000C5819"/>
    <w:rsid w:val="000C7933"/>
    <w:rsid w:val="000D3C7F"/>
    <w:rsid w:val="000D3CC8"/>
    <w:rsid w:val="000D3CE5"/>
    <w:rsid w:val="000D4A80"/>
    <w:rsid w:val="000E06FA"/>
    <w:rsid w:val="000E08E9"/>
    <w:rsid w:val="000E0E37"/>
    <w:rsid w:val="000E7A88"/>
    <w:rsid w:val="000E7F05"/>
    <w:rsid w:val="000F371A"/>
    <w:rsid w:val="000F3C97"/>
    <w:rsid w:val="000F4490"/>
    <w:rsid w:val="000F705D"/>
    <w:rsid w:val="000F7901"/>
    <w:rsid w:val="001005D7"/>
    <w:rsid w:val="00100644"/>
    <w:rsid w:val="00100E30"/>
    <w:rsid w:val="001018D9"/>
    <w:rsid w:val="00104233"/>
    <w:rsid w:val="00106C88"/>
    <w:rsid w:val="001103ED"/>
    <w:rsid w:val="00110AA8"/>
    <w:rsid w:val="00111645"/>
    <w:rsid w:val="00112729"/>
    <w:rsid w:val="00113F3C"/>
    <w:rsid w:val="001141AA"/>
    <w:rsid w:val="00117C5D"/>
    <w:rsid w:val="00120E0C"/>
    <w:rsid w:val="00120F98"/>
    <w:rsid w:val="00122C2D"/>
    <w:rsid w:val="00123AF4"/>
    <w:rsid w:val="00123C8F"/>
    <w:rsid w:val="00123D96"/>
    <w:rsid w:val="00126CFD"/>
    <w:rsid w:val="001271CB"/>
    <w:rsid w:val="00131F93"/>
    <w:rsid w:val="00135D5A"/>
    <w:rsid w:val="00141306"/>
    <w:rsid w:val="00141DC4"/>
    <w:rsid w:val="0014287A"/>
    <w:rsid w:val="00146C96"/>
    <w:rsid w:val="00150D8C"/>
    <w:rsid w:val="00153367"/>
    <w:rsid w:val="001618D8"/>
    <w:rsid w:val="00162BD8"/>
    <w:rsid w:val="00165C8C"/>
    <w:rsid w:val="00170F19"/>
    <w:rsid w:val="00171A30"/>
    <w:rsid w:val="00175CE1"/>
    <w:rsid w:val="00176C4E"/>
    <w:rsid w:val="00180C07"/>
    <w:rsid w:val="0018102B"/>
    <w:rsid w:val="00182BE3"/>
    <w:rsid w:val="001838DC"/>
    <w:rsid w:val="001858C6"/>
    <w:rsid w:val="001878D1"/>
    <w:rsid w:val="00187FCC"/>
    <w:rsid w:val="00190D55"/>
    <w:rsid w:val="001929E2"/>
    <w:rsid w:val="00192A8D"/>
    <w:rsid w:val="00194418"/>
    <w:rsid w:val="00196D36"/>
    <w:rsid w:val="00196ED1"/>
    <w:rsid w:val="001A481A"/>
    <w:rsid w:val="001A4E88"/>
    <w:rsid w:val="001A5F1E"/>
    <w:rsid w:val="001A69D7"/>
    <w:rsid w:val="001B01EA"/>
    <w:rsid w:val="001B2890"/>
    <w:rsid w:val="001B51AE"/>
    <w:rsid w:val="001B526D"/>
    <w:rsid w:val="001B5DAD"/>
    <w:rsid w:val="001B70C6"/>
    <w:rsid w:val="001B740D"/>
    <w:rsid w:val="001B7BD3"/>
    <w:rsid w:val="001B7BD4"/>
    <w:rsid w:val="001C1AFD"/>
    <w:rsid w:val="001C2264"/>
    <w:rsid w:val="001C2895"/>
    <w:rsid w:val="001C383A"/>
    <w:rsid w:val="001C4569"/>
    <w:rsid w:val="001C4A70"/>
    <w:rsid w:val="001C63DD"/>
    <w:rsid w:val="001C6898"/>
    <w:rsid w:val="001C7634"/>
    <w:rsid w:val="001C7B77"/>
    <w:rsid w:val="001D08E5"/>
    <w:rsid w:val="001D0F3F"/>
    <w:rsid w:val="001D4E42"/>
    <w:rsid w:val="001D5046"/>
    <w:rsid w:val="001E16E5"/>
    <w:rsid w:val="001E20DB"/>
    <w:rsid w:val="001E3C7E"/>
    <w:rsid w:val="001E3E2D"/>
    <w:rsid w:val="001E45E5"/>
    <w:rsid w:val="001F19CB"/>
    <w:rsid w:val="001F1EAA"/>
    <w:rsid w:val="001F30E9"/>
    <w:rsid w:val="001F36FD"/>
    <w:rsid w:val="001F5D7B"/>
    <w:rsid w:val="001F5E06"/>
    <w:rsid w:val="001F7360"/>
    <w:rsid w:val="00200192"/>
    <w:rsid w:val="00200E1D"/>
    <w:rsid w:val="00201269"/>
    <w:rsid w:val="00201D70"/>
    <w:rsid w:val="00202768"/>
    <w:rsid w:val="00205B14"/>
    <w:rsid w:val="00205E6B"/>
    <w:rsid w:val="00211FD4"/>
    <w:rsid w:val="00216D32"/>
    <w:rsid w:val="00216DCC"/>
    <w:rsid w:val="002174AD"/>
    <w:rsid w:val="00217B22"/>
    <w:rsid w:val="002228D3"/>
    <w:rsid w:val="00225C60"/>
    <w:rsid w:val="00226800"/>
    <w:rsid w:val="002271BC"/>
    <w:rsid w:val="00230A7A"/>
    <w:rsid w:val="0023517B"/>
    <w:rsid w:val="00236E15"/>
    <w:rsid w:val="0023741E"/>
    <w:rsid w:val="002403DD"/>
    <w:rsid w:val="00245339"/>
    <w:rsid w:val="002470D7"/>
    <w:rsid w:val="0024747D"/>
    <w:rsid w:val="00247A71"/>
    <w:rsid w:val="002506D5"/>
    <w:rsid w:val="00252DDB"/>
    <w:rsid w:val="00254D4B"/>
    <w:rsid w:val="00256CF1"/>
    <w:rsid w:val="00257918"/>
    <w:rsid w:val="00260864"/>
    <w:rsid w:val="00260AC2"/>
    <w:rsid w:val="00261C30"/>
    <w:rsid w:val="00266C9C"/>
    <w:rsid w:val="00267314"/>
    <w:rsid w:val="00270B11"/>
    <w:rsid w:val="00271B79"/>
    <w:rsid w:val="002733F9"/>
    <w:rsid w:val="00273C4A"/>
    <w:rsid w:val="00273F67"/>
    <w:rsid w:val="00275D5D"/>
    <w:rsid w:val="0027760A"/>
    <w:rsid w:val="00281128"/>
    <w:rsid w:val="0028357A"/>
    <w:rsid w:val="00287FC0"/>
    <w:rsid w:val="002902FD"/>
    <w:rsid w:val="002904D6"/>
    <w:rsid w:val="00292C3E"/>
    <w:rsid w:val="00293DF8"/>
    <w:rsid w:val="00293E2A"/>
    <w:rsid w:val="00296579"/>
    <w:rsid w:val="00296C3E"/>
    <w:rsid w:val="00297392"/>
    <w:rsid w:val="002A0ED6"/>
    <w:rsid w:val="002A1AEA"/>
    <w:rsid w:val="002A22AB"/>
    <w:rsid w:val="002A4874"/>
    <w:rsid w:val="002A5300"/>
    <w:rsid w:val="002A5BC2"/>
    <w:rsid w:val="002A5E0A"/>
    <w:rsid w:val="002A76AE"/>
    <w:rsid w:val="002B12E2"/>
    <w:rsid w:val="002B1C7E"/>
    <w:rsid w:val="002B1D25"/>
    <w:rsid w:val="002B28C5"/>
    <w:rsid w:val="002B7A11"/>
    <w:rsid w:val="002C20D6"/>
    <w:rsid w:val="002C2380"/>
    <w:rsid w:val="002C2782"/>
    <w:rsid w:val="002C40C0"/>
    <w:rsid w:val="002C4EDC"/>
    <w:rsid w:val="002C5784"/>
    <w:rsid w:val="002C5B4E"/>
    <w:rsid w:val="002C60A0"/>
    <w:rsid w:val="002C66DB"/>
    <w:rsid w:val="002D0C3C"/>
    <w:rsid w:val="002D2346"/>
    <w:rsid w:val="002D69CC"/>
    <w:rsid w:val="002E04B9"/>
    <w:rsid w:val="002E1980"/>
    <w:rsid w:val="002E5638"/>
    <w:rsid w:val="002E5FC7"/>
    <w:rsid w:val="002E76CA"/>
    <w:rsid w:val="002F28E5"/>
    <w:rsid w:val="002F3223"/>
    <w:rsid w:val="002F4702"/>
    <w:rsid w:val="002F78CF"/>
    <w:rsid w:val="0030023F"/>
    <w:rsid w:val="0030088A"/>
    <w:rsid w:val="003011AC"/>
    <w:rsid w:val="003011E9"/>
    <w:rsid w:val="0030205B"/>
    <w:rsid w:val="00303292"/>
    <w:rsid w:val="003046B4"/>
    <w:rsid w:val="00304987"/>
    <w:rsid w:val="00305A1C"/>
    <w:rsid w:val="00310D3D"/>
    <w:rsid w:val="00312274"/>
    <w:rsid w:val="00315440"/>
    <w:rsid w:val="003161B3"/>
    <w:rsid w:val="00316E8D"/>
    <w:rsid w:val="003174D8"/>
    <w:rsid w:val="003174DC"/>
    <w:rsid w:val="00317810"/>
    <w:rsid w:val="0032097B"/>
    <w:rsid w:val="00322A45"/>
    <w:rsid w:val="00322E56"/>
    <w:rsid w:val="00326CA3"/>
    <w:rsid w:val="00327D16"/>
    <w:rsid w:val="0033318D"/>
    <w:rsid w:val="003336D8"/>
    <w:rsid w:val="00334EE6"/>
    <w:rsid w:val="0034238C"/>
    <w:rsid w:val="00342569"/>
    <w:rsid w:val="00342840"/>
    <w:rsid w:val="00343B49"/>
    <w:rsid w:val="003454F6"/>
    <w:rsid w:val="00346093"/>
    <w:rsid w:val="003462F7"/>
    <w:rsid w:val="00346350"/>
    <w:rsid w:val="0034683E"/>
    <w:rsid w:val="003474E8"/>
    <w:rsid w:val="00347D1A"/>
    <w:rsid w:val="003502EE"/>
    <w:rsid w:val="00351774"/>
    <w:rsid w:val="00354E87"/>
    <w:rsid w:val="00354EA4"/>
    <w:rsid w:val="00354FBC"/>
    <w:rsid w:val="003551F3"/>
    <w:rsid w:val="00357811"/>
    <w:rsid w:val="003634EF"/>
    <w:rsid w:val="00363D37"/>
    <w:rsid w:val="0036445E"/>
    <w:rsid w:val="00364578"/>
    <w:rsid w:val="00364BA5"/>
    <w:rsid w:val="00367DC4"/>
    <w:rsid w:val="00367E20"/>
    <w:rsid w:val="003713F9"/>
    <w:rsid w:val="0037262A"/>
    <w:rsid w:val="0037433F"/>
    <w:rsid w:val="0037637C"/>
    <w:rsid w:val="00377E49"/>
    <w:rsid w:val="00381C81"/>
    <w:rsid w:val="003823F1"/>
    <w:rsid w:val="0038457B"/>
    <w:rsid w:val="00384A00"/>
    <w:rsid w:val="0038630F"/>
    <w:rsid w:val="003863A6"/>
    <w:rsid w:val="00386BE1"/>
    <w:rsid w:val="00387592"/>
    <w:rsid w:val="00390353"/>
    <w:rsid w:val="00390A7F"/>
    <w:rsid w:val="0039160C"/>
    <w:rsid w:val="00391B10"/>
    <w:rsid w:val="003948B3"/>
    <w:rsid w:val="0039684A"/>
    <w:rsid w:val="003A1606"/>
    <w:rsid w:val="003A3DD1"/>
    <w:rsid w:val="003A66A0"/>
    <w:rsid w:val="003B2A13"/>
    <w:rsid w:val="003B2BA0"/>
    <w:rsid w:val="003B30AA"/>
    <w:rsid w:val="003B55FA"/>
    <w:rsid w:val="003B7094"/>
    <w:rsid w:val="003C0079"/>
    <w:rsid w:val="003C0722"/>
    <w:rsid w:val="003C26BB"/>
    <w:rsid w:val="003C2DE4"/>
    <w:rsid w:val="003C5D91"/>
    <w:rsid w:val="003C757B"/>
    <w:rsid w:val="003C7EA9"/>
    <w:rsid w:val="003D0FD7"/>
    <w:rsid w:val="003D1DB4"/>
    <w:rsid w:val="003D27E2"/>
    <w:rsid w:val="003D38C8"/>
    <w:rsid w:val="003D5E17"/>
    <w:rsid w:val="003D6A5A"/>
    <w:rsid w:val="003E02D5"/>
    <w:rsid w:val="003E0C9D"/>
    <w:rsid w:val="003E1F6C"/>
    <w:rsid w:val="003E2C5C"/>
    <w:rsid w:val="003E3AF0"/>
    <w:rsid w:val="003E3C1F"/>
    <w:rsid w:val="003E5873"/>
    <w:rsid w:val="003E6089"/>
    <w:rsid w:val="003E6CEA"/>
    <w:rsid w:val="003E735B"/>
    <w:rsid w:val="003F05CD"/>
    <w:rsid w:val="003F133A"/>
    <w:rsid w:val="003F2C23"/>
    <w:rsid w:val="003F39AD"/>
    <w:rsid w:val="003F3CBE"/>
    <w:rsid w:val="003F4933"/>
    <w:rsid w:val="003F55BE"/>
    <w:rsid w:val="003F691E"/>
    <w:rsid w:val="0040060A"/>
    <w:rsid w:val="004018CE"/>
    <w:rsid w:val="0040284E"/>
    <w:rsid w:val="0040353A"/>
    <w:rsid w:val="00404E91"/>
    <w:rsid w:val="004057DE"/>
    <w:rsid w:val="00407710"/>
    <w:rsid w:val="00407AB6"/>
    <w:rsid w:val="004101AF"/>
    <w:rsid w:val="00410B1A"/>
    <w:rsid w:val="0041435D"/>
    <w:rsid w:val="00415C7B"/>
    <w:rsid w:val="00416824"/>
    <w:rsid w:val="004214C5"/>
    <w:rsid w:val="00421ADC"/>
    <w:rsid w:val="004239C2"/>
    <w:rsid w:val="004239F2"/>
    <w:rsid w:val="004259DA"/>
    <w:rsid w:val="0042792B"/>
    <w:rsid w:val="0043179E"/>
    <w:rsid w:val="004320AD"/>
    <w:rsid w:val="00433617"/>
    <w:rsid w:val="004344F7"/>
    <w:rsid w:val="00436540"/>
    <w:rsid w:val="00436AD4"/>
    <w:rsid w:val="00437194"/>
    <w:rsid w:val="00437B78"/>
    <w:rsid w:val="00438555"/>
    <w:rsid w:val="00440A96"/>
    <w:rsid w:val="00441363"/>
    <w:rsid w:val="004419A5"/>
    <w:rsid w:val="004439EC"/>
    <w:rsid w:val="00444689"/>
    <w:rsid w:val="004450CF"/>
    <w:rsid w:val="00447991"/>
    <w:rsid w:val="00451446"/>
    <w:rsid w:val="00451668"/>
    <w:rsid w:val="00451B22"/>
    <w:rsid w:val="00454D60"/>
    <w:rsid w:val="004602EF"/>
    <w:rsid w:val="0046464B"/>
    <w:rsid w:val="00464711"/>
    <w:rsid w:val="0046513A"/>
    <w:rsid w:val="00465901"/>
    <w:rsid w:val="00466B21"/>
    <w:rsid w:val="00467619"/>
    <w:rsid w:val="00470612"/>
    <w:rsid w:val="004719E4"/>
    <w:rsid w:val="00473249"/>
    <w:rsid w:val="00473F2C"/>
    <w:rsid w:val="004757C2"/>
    <w:rsid w:val="004770B5"/>
    <w:rsid w:val="00477B45"/>
    <w:rsid w:val="00477BCB"/>
    <w:rsid w:val="00484CDA"/>
    <w:rsid w:val="00485043"/>
    <w:rsid w:val="004853D9"/>
    <w:rsid w:val="00486D80"/>
    <w:rsid w:val="0049049F"/>
    <w:rsid w:val="00490616"/>
    <w:rsid w:val="004911A9"/>
    <w:rsid w:val="00493D9D"/>
    <w:rsid w:val="00493E01"/>
    <w:rsid w:val="004960A6"/>
    <w:rsid w:val="00496F37"/>
    <w:rsid w:val="00497CC7"/>
    <w:rsid w:val="00497E57"/>
    <w:rsid w:val="004A105C"/>
    <w:rsid w:val="004A3BBB"/>
    <w:rsid w:val="004A511F"/>
    <w:rsid w:val="004A5902"/>
    <w:rsid w:val="004A6979"/>
    <w:rsid w:val="004A749A"/>
    <w:rsid w:val="004A7727"/>
    <w:rsid w:val="004A7AF1"/>
    <w:rsid w:val="004A7F46"/>
    <w:rsid w:val="004B0B95"/>
    <w:rsid w:val="004B0E5F"/>
    <w:rsid w:val="004B1E8F"/>
    <w:rsid w:val="004B2EBD"/>
    <w:rsid w:val="004B422E"/>
    <w:rsid w:val="004B468C"/>
    <w:rsid w:val="004B4B28"/>
    <w:rsid w:val="004B51A7"/>
    <w:rsid w:val="004B6B7D"/>
    <w:rsid w:val="004C160B"/>
    <w:rsid w:val="004C206C"/>
    <w:rsid w:val="004C3E11"/>
    <w:rsid w:val="004C509D"/>
    <w:rsid w:val="004C51D1"/>
    <w:rsid w:val="004C5FFA"/>
    <w:rsid w:val="004C7C30"/>
    <w:rsid w:val="004D14E4"/>
    <w:rsid w:val="004D24F4"/>
    <w:rsid w:val="004D3055"/>
    <w:rsid w:val="004D4440"/>
    <w:rsid w:val="004D4ACF"/>
    <w:rsid w:val="004D4BC0"/>
    <w:rsid w:val="004D4C04"/>
    <w:rsid w:val="004D5C1B"/>
    <w:rsid w:val="004D73D6"/>
    <w:rsid w:val="004D7F2E"/>
    <w:rsid w:val="004E0111"/>
    <w:rsid w:val="004E03E2"/>
    <w:rsid w:val="004E0670"/>
    <w:rsid w:val="004E12FD"/>
    <w:rsid w:val="004E274E"/>
    <w:rsid w:val="004E3DF5"/>
    <w:rsid w:val="004E4BAF"/>
    <w:rsid w:val="004E64FB"/>
    <w:rsid w:val="004F1A75"/>
    <w:rsid w:val="004F4C17"/>
    <w:rsid w:val="004F710D"/>
    <w:rsid w:val="004F7828"/>
    <w:rsid w:val="00502048"/>
    <w:rsid w:val="0050321E"/>
    <w:rsid w:val="005054EA"/>
    <w:rsid w:val="00505DB0"/>
    <w:rsid w:val="00507208"/>
    <w:rsid w:val="00511641"/>
    <w:rsid w:val="005125F2"/>
    <w:rsid w:val="005143F2"/>
    <w:rsid w:val="00514DB8"/>
    <w:rsid w:val="00515877"/>
    <w:rsid w:val="005170D2"/>
    <w:rsid w:val="00520D3B"/>
    <w:rsid w:val="00521DFD"/>
    <w:rsid w:val="00522606"/>
    <w:rsid w:val="00523370"/>
    <w:rsid w:val="00524937"/>
    <w:rsid w:val="005253BE"/>
    <w:rsid w:val="005253F8"/>
    <w:rsid w:val="00526455"/>
    <w:rsid w:val="00526ADE"/>
    <w:rsid w:val="00527285"/>
    <w:rsid w:val="005272B1"/>
    <w:rsid w:val="005305A7"/>
    <w:rsid w:val="00535053"/>
    <w:rsid w:val="00535085"/>
    <w:rsid w:val="00537433"/>
    <w:rsid w:val="00537459"/>
    <w:rsid w:val="00540219"/>
    <w:rsid w:val="00543D9A"/>
    <w:rsid w:val="00544B17"/>
    <w:rsid w:val="00544FDB"/>
    <w:rsid w:val="005455D5"/>
    <w:rsid w:val="00546080"/>
    <w:rsid w:val="00546F1B"/>
    <w:rsid w:val="00550750"/>
    <w:rsid w:val="0055197F"/>
    <w:rsid w:val="00554917"/>
    <w:rsid w:val="00557F0C"/>
    <w:rsid w:val="005603F5"/>
    <w:rsid w:val="0056206C"/>
    <w:rsid w:val="005651F4"/>
    <w:rsid w:val="00567AFA"/>
    <w:rsid w:val="00567C5A"/>
    <w:rsid w:val="00570628"/>
    <w:rsid w:val="00570FE1"/>
    <w:rsid w:val="005719C1"/>
    <w:rsid w:val="0057258F"/>
    <w:rsid w:val="00575567"/>
    <w:rsid w:val="00575DD6"/>
    <w:rsid w:val="005767F4"/>
    <w:rsid w:val="00577382"/>
    <w:rsid w:val="00582190"/>
    <w:rsid w:val="00583D0F"/>
    <w:rsid w:val="0058442E"/>
    <w:rsid w:val="0059050B"/>
    <w:rsid w:val="00590766"/>
    <w:rsid w:val="00592AA5"/>
    <w:rsid w:val="0059372A"/>
    <w:rsid w:val="005A1440"/>
    <w:rsid w:val="005A1A03"/>
    <w:rsid w:val="005A23AA"/>
    <w:rsid w:val="005A4C9F"/>
    <w:rsid w:val="005A62E8"/>
    <w:rsid w:val="005A68C1"/>
    <w:rsid w:val="005A6C05"/>
    <w:rsid w:val="005B31AD"/>
    <w:rsid w:val="005B5D89"/>
    <w:rsid w:val="005B6D40"/>
    <w:rsid w:val="005C1233"/>
    <w:rsid w:val="005C6795"/>
    <w:rsid w:val="005D2535"/>
    <w:rsid w:val="005D54B2"/>
    <w:rsid w:val="005D61B3"/>
    <w:rsid w:val="005D682D"/>
    <w:rsid w:val="005E088A"/>
    <w:rsid w:val="005E494E"/>
    <w:rsid w:val="005E4D8F"/>
    <w:rsid w:val="005E72D8"/>
    <w:rsid w:val="005F179A"/>
    <w:rsid w:val="005F44DC"/>
    <w:rsid w:val="005F4C2A"/>
    <w:rsid w:val="005F541F"/>
    <w:rsid w:val="00600CDA"/>
    <w:rsid w:val="0060181E"/>
    <w:rsid w:val="00602393"/>
    <w:rsid w:val="006059EF"/>
    <w:rsid w:val="00607D9A"/>
    <w:rsid w:val="00611631"/>
    <w:rsid w:val="00612E7D"/>
    <w:rsid w:val="006137B5"/>
    <w:rsid w:val="00613853"/>
    <w:rsid w:val="00614E4F"/>
    <w:rsid w:val="00616341"/>
    <w:rsid w:val="00616718"/>
    <w:rsid w:val="00616F62"/>
    <w:rsid w:val="00617EB3"/>
    <w:rsid w:val="006227A2"/>
    <w:rsid w:val="00624DAD"/>
    <w:rsid w:val="00631B9B"/>
    <w:rsid w:val="006331DC"/>
    <w:rsid w:val="0063320D"/>
    <w:rsid w:val="00633A41"/>
    <w:rsid w:val="006360E4"/>
    <w:rsid w:val="00636BF2"/>
    <w:rsid w:val="00637193"/>
    <w:rsid w:val="00637D0C"/>
    <w:rsid w:val="00644BCE"/>
    <w:rsid w:val="006500A6"/>
    <w:rsid w:val="00650D88"/>
    <w:rsid w:val="0065174F"/>
    <w:rsid w:val="006522AE"/>
    <w:rsid w:val="006522DC"/>
    <w:rsid w:val="00653763"/>
    <w:rsid w:val="006541C1"/>
    <w:rsid w:val="00654925"/>
    <w:rsid w:val="00656055"/>
    <w:rsid w:val="00664DEA"/>
    <w:rsid w:val="00665007"/>
    <w:rsid w:val="00665A90"/>
    <w:rsid w:val="00665F51"/>
    <w:rsid w:val="006669FF"/>
    <w:rsid w:val="00666F0A"/>
    <w:rsid w:val="006730D3"/>
    <w:rsid w:val="006738B6"/>
    <w:rsid w:val="006743CC"/>
    <w:rsid w:val="00674A5A"/>
    <w:rsid w:val="00674FA6"/>
    <w:rsid w:val="0067632A"/>
    <w:rsid w:val="00676997"/>
    <w:rsid w:val="006802CC"/>
    <w:rsid w:val="006810C7"/>
    <w:rsid w:val="006818A4"/>
    <w:rsid w:val="00682785"/>
    <w:rsid w:val="00682C56"/>
    <w:rsid w:val="00683ED8"/>
    <w:rsid w:val="00687316"/>
    <w:rsid w:val="0069068B"/>
    <w:rsid w:val="006933FA"/>
    <w:rsid w:val="0069447C"/>
    <w:rsid w:val="00695250"/>
    <w:rsid w:val="00695862"/>
    <w:rsid w:val="00695D79"/>
    <w:rsid w:val="006A133D"/>
    <w:rsid w:val="006A1951"/>
    <w:rsid w:val="006A402D"/>
    <w:rsid w:val="006A43E2"/>
    <w:rsid w:val="006A6173"/>
    <w:rsid w:val="006A6507"/>
    <w:rsid w:val="006B0C70"/>
    <w:rsid w:val="006B3194"/>
    <w:rsid w:val="006B4288"/>
    <w:rsid w:val="006B4ADE"/>
    <w:rsid w:val="006B59F4"/>
    <w:rsid w:val="006B772C"/>
    <w:rsid w:val="006C156E"/>
    <w:rsid w:val="006C3A7C"/>
    <w:rsid w:val="006C3B88"/>
    <w:rsid w:val="006C4F4D"/>
    <w:rsid w:val="006C56C2"/>
    <w:rsid w:val="006C5D6A"/>
    <w:rsid w:val="006C670D"/>
    <w:rsid w:val="006C7415"/>
    <w:rsid w:val="006D0554"/>
    <w:rsid w:val="006D0A74"/>
    <w:rsid w:val="006D3E55"/>
    <w:rsid w:val="006D4F6D"/>
    <w:rsid w:val="006D5003"/>
    <w:rsid w:val="006D6592"/>
    <w:rsid w:val="006E1AEB"/>
    <w:rsid w:val="006E2053"/>
    <w:rsid w:val="006E3E84"/>
    <w:rsid w:val="006E70EA"/>
    <w:rsid w:val="006F3C86"/>
    <w:rsid w:val="006F4AA9"/>
    <w:rsid w:val="006F5333"/>
    <w:rsid w:val="00700663"/>
    <w:rsid w:val="00700B95"/>
    <w:rsid w:val="00701AEE"/>
    <w:rsid w:val="0070358F"/>
    <w:rsid w:val="0070429A"/>
    <w:rsid w:val="007051CF"/>
    <w:rsid w:val="007059A6"/>
    <w:rsid w:val="00707F2A"/>
    <w:rsid w:val="007134DB"/>
    <w:rsid w:val="00713AE8"/>
    <w:rsid w:val="00713C4F"/>
    <w:rsid w:val="00717B83"/>
    <w:rsid w:val="00717C24"/>
    <w:rsid w:val="00717F02"/>
    <w:rsid w:val="007200E7"/>
    <w:rsid w:val="00720515"/>
    <w:rsid w:val="0072131B"/>
    <w:rsid w:val="00721D7B"/>
    <w:rsid w:val="007237AD"/>
    <w:rsid w:val="007260E3"/>
    <w:rsid w:val="00726C84"/>
    <w:rsid w:val="00726CC7"/>
    <w:rsid w:val="007322DA"/>
    <w:rsid w:val="0073576D"/>
    <w:rsid w:val="00741601"/>
    <w:rsid w:val="007419B6"/>
    <w:rsid w:val="00742BE4"/>
    <w:rsid w:val="00742DEC"/>
    <w:rsid w:val="00743707"/>
    <w:rsid w:val="00744131"/>
    <w:rsid w:val="00744AD6"/>
    <w:rsid w:val="00744C5A"/>
    <w:rsid w:val="00745CFE"/>
    <w:rsid w:val="00746273"/>
    <w:rsid w:val="00750727"/>
    <w:rsid w:val="00751B88"/>
    <w:rsid w:val="00754394"/>
    <w:rsid w:val="00755E81"/>
    <w:rsid w:val="0075660A"/>
    <w:rsid w:val="0076100E"/>
    <w:rsid w:val="00761DC9"/>
    <w:rsid w:val="00762F4E"/>
    <w:rsid w:val="0076390B"/>
    <w:rsid w:val="0076688A"/>
    <w:rsid w:val="007668EB"/>
    <w:rsid w:val="00766AF3"/>
    <w:rsid w:val="00770601"/>
    <w:rsid w:val="00772204"/>
    <w:rsid w:val="0077468E"/>
    <w:rsid w:val="00774E68"/>
    <w:rsid w:val="00776EB3"/>
    <w:rsid w:val="0078056C"/>
    <w:rsid w:val="00781115"/>
    <w:rsid w:val="00781DC6"/>
    <w:rsid w:val="00783F19"/>
    <w:rsid w:val="007842B3"/>
    <w:rsid w:val="00785B75"/>
    <w:rsid w:val="00786294"/>
    <w:rsid w:val="00787D79"/>
    <w:rsid w:val="0078F39A"/>
    <w:rsid w:val="00792B8A"/>
    <w:rsid w:val="00793768"/>
    <w:rsid w:val="00795DAD"/>
    <w:rsid w:val="00797909"/>
    <w:rsid w:val="00797BEA"/>
    <w:rsid w:val="00797D65"/>
    <w:rsid w:val="007A1D09"/>
    <w:rsid w:val="007A26C2"/>
    <w:rsid w:val="007A431B"/>
    <w:rsid w:val="007A5C6F"/>
    <w:rsid w:val="007A661E"/>
    <w:rsid w:val="007B19FC"/>
    <w:rsid w:val="007B357E"/>
    <w:rsid w:val="007B36E2"/>
    <w:rsid w:val="007B53B1"/>
    <w:rsid w:val="007B5CD1"/>
    <w:rsid w:val="007B6775"/>
    <w:rsid w:val="007B7D93"/>
    <w:rsid w:val="007C01AA"/>
    <w:rsid w:val="007C0CB0"/>
    <w:rsid w:val="007C21FC"/>
    <w:rsid w:val="007C486A"/>
    <w:rsid w:val="007C50B8"/>
    <w:rsid w:val="007C6C7C"/>
    <w:rsid w:val="007C7E88"/>
    <w:rsid w:val="007D01EC"/>
    <w:rsid w:val="007D0625"/>
    <w:rsid w:val="007D097E"/>
    <w:rsid w:val="007D2BE4"/>
    <w:rsid w:val="007D2C71"/>
    <w:rsid w:val="007D3AED"/>
    <w:rsid w:val="007D6156"/>
    <w:rsid w:val="007D63DF"/>
    <w:rsid w:val="007D6950"/>
    <w:rsid w:val="007E0A31"/>
    <w:rsid w:val="007E286E"/>
    <w:rsid w:val="007E3544"/>
    <w:rsid w:val="007E45AE"/>
    <w:rsid w:val="007E672A"/>
    <w:rsid w:val="007E6BE3"/>
    <w:rsid w:val="007F19A4"/>
    <w:rsid w:val="007F2DE8"/>
    <w:rsid w:val="007F4ADD"/>
    <w:rsid w:val="007F748C"/>
    <w:rsid w:val="007F75D8"/>
    <w:rsid w:val="00800F63"/>
    <w:rsid w:val="00801E6A"/>
    <w:rsid w:val="00801F56"/>
    <w:rsid w:val="00802911"/>
    <w:rsid w:val="00804EC3"/>
    <w:rsid w:val="00811D3C"/>
    <w:rsid w:val="00811D9A"/>
    <w:rsid w:val="00811F88"/>
    <w:rsid w:val="0081297F"/>
    <w:rsid w:val="00812F3A"/>
    <w:rsid w:val="0081377E"/>
    <w:rsid w:val="00813CAE"/>
    <w:rsid w:val="00813DA9"/>
    <w:rsid w:val="008163E3"/>
    <w:rsid w:val="00816788"/>
    <w:rsid w:val="00817A7F"/>
    <w:rsid w:val="00820073"/>
    <w:rsid w:val="0082056E"/>
    <w:rsid w:val="008227E7"/>
    <w:rsid w:val="008228FF"/>
    <w:rsid w:val="00822909"/>
    <w:rsid w:val="0082380A"/>
    <w:rsid w:val="00824B8F"/>
    <w:rsid w:val="00825268"/>
    <w:rsid w:val="008264AB"/>
    <w:rsid w:val="0082720B"/>
    <w:rsid w:val="00827300"/>
    <w:rsid w:val="0082787A"/>
    <w:rsid w:val="00827AEF"/>
    <w:rsid w:val="00830209"/>
    <w:rsid w:val="0083095B"/>
    <w:rsid w:val="008313FF"/>
    <w:rsid w:val="00831948"/>
    <w:rsid w:val="0083596B"/>
    <w:rsid w:val="008364D4"/>
    <w:rsid w:val="00842001"/>
    <w:rsid w:val="00842C36"/>
    <w:rsid w:val="00842E98"/>
    <w:rsid w:val="00842F95"/>
    <w:rsid w:val="008469E5"/>
    <w:rsid w:val="00846A52"/>
    <w:rsid w:val="00846C91"/>
    <w:rsid w:val="00850881"/>
    <w:rsid w:val="00851A54"/>
    <w:rsid w:val="00852F80"/>
    <w:rsid w:val="00854408"/>
    <w:rsid w:val="00855854"/>
    <w:rsid w:val="008563AD"/>
    <w:rsid w:val="008568EC"/>
    <w:rsid w:val="00856964"/>
    <w:rsid w:val="00857493"/>
    <w:rsid w:val="00860829"/>
    <w:rsid w:val="00861AD5"/>
    <w:rsid w:val="008623C7"/>
    <w:rsid w:val="00862BF7"/>
    <w:rsid w:val="00865026"/>
    <w:rsid w:val="008652DD"/>
    <w:rsid w:val="008657F0"/>
    <w:rsid w:val="00867875"/>
    <w:rsid w:val="00867B47"/>
    <w:rsid w:val="00872974"/>
    <w:rsid w:val="00876D65"/>
    <w:rsid w:val="00877E48"/>
    <w:rsid w:val="00893630"/>
    <w:rsid w:val="00893F40"/>
    <w:rsid w:val="00894A84"/>
    <w:rsid w:val="00897010"/>
    <w:rsid w:val="0089711D"/>
    <w:rsid w:val="0089735C"/>
    <w:rsid w:val="008976E0"/>
    <w:rsid w:val="0089958F"/>
    <w:rsid w:val="008A1A7C"/>
    <w:rsid w:val="008A2247"/>
    <w:rsid w:val="008A39D5"/>
    <w:rsid w:val="008A4556"/>
    <w:rsid w:val="008A714F"/>
    <w:rsid w:val="008A7BA7"/>
    <w:rsid w:val="008B0EE8"/>
    <w:rsid w:val="008B2DA0"/>
    <w:rsid w:val="008B49E6"/>
    <w:rsid w:val="008B4FBA"/>
    <w:rsid w:val="008B6491"/>
    <w:rsid w:val="008B6EEC"/>
    <w:rsid w:val="008C027F"/>
    <w:rsid w:val="008C1C2F"/>
    <w:rsid w:val="008C1FE7"/>
    <w:rsid w:val="008C279A"/>
    <w:rsid w:val="008C37E7"/>
    <w:rsid w:val="008C42C1"/>
    <w:rsid w:val="008C5719"/>
    <w:rsid w:val="008C5BAF"/>
    <w:rsid w:val="008C6A79"/>
    <w:rsid w:val="008C7335"/>
    <w:rsid w:val="008C733D"/>
    <w:rsid w:val="008D13E2"/>
    <w:rsid w:val="008D19C0"/>
    <w:rsid w:val="008D2928"/>
    <w:rsid w:val="008D6CBF"/>
    <w:rsid w:val="008D714C"/>
    <w:rsid w:val="008D75AD"/>
    <w:rsid w:val="008E0069"/>
    <w:rsid w:val="008E3ED8"/>
    <w:rsid w:val="008F037C"/>
    <w:rsid w:val="008F0572"/>
    <w:rsid w:val="008F098D"/>
    <w:rsid w:val="008F0BB5"/>
    <w:rsid w:val="008F32A3"/>
    <w:rsid w:val="008F5AA4"/>
    <w:rsid w:val="00901D63"/>
    <w:rsid w:val="009024EC"/>
    <w:rsid w:val="00902C32"/>
    <w:rsid w:val="00905954"/>
    <w:rsid w:val="009074FC"/>
    <w:rsid w:val="009103AF"/>
    <w:rsid w:val="009132CA"/>
    <w:rsid w:val="009133E3"/>
    <w:rsid w:val="00913A7F"/>
    <w:rsid w:val="00914E2A"/>
    <w:rsid w:val="00915A69"/>
    <w:rsid w:val="009160E8"/>
    <w:rsid w:val="00916304"/>
    <w:rsid w:val="0091634F"/>
    <w:rsid w:val="00916BCF"/>
    <w:rsid w:val="00920AC2"/>
    <w:rsid w:val="00924605"/>
    <w:rsid w:val="00926959"/>
    <w:rsid w:val="009270B9"/>
    <w:rsid w:val="00927A7D"/>
    <w:rsid w:val="009316D5"/>
    <w:rsid w:val="00932A55"/>
    <w:rsid w:val="00933246"/>
    <w:rsid w:val="00933CB5"/>
    <w:rsid w:val="00933EB1"/>
    <w:rsid w:val="00934392"/>
    <w:rsid w:val="00940008"/>
    <w:rsid w:val="00940829"/>
    <w:rsid w:val="0094624E"/>
    <w:rsid w:val="0094703A"/>
    <w:rsid w:val="0095179E"/>
    <w:rsid w:val="00953FAF"/>
    <w:rsid w:val="00954778"/>
    <w:rsid w:val="00957861"/>
    <w:rsid w:val="009611CD"/>
    <w:rsid w:val="009620E5"/>
    <w:rsid w:val="00963789"/>
    <w:rsid w:val="00963DCA"/>
    <w:rsid w:val="00963EED"/>
    <w:rsid w:val="00967BB9"/>
    <w:rsid w:val="009710C9"/>
    <w:rsid w:val="00971225"/>
    <w:rsid w:val="00972711"/>
    <w:rsid w:val="00972A39"/>
    <w:rsid w:val="00972AE2"/>
    <w:rsid w:val="00973A98"/>
    <w:rsid w:val="00974759"/>
    <w:rsid w:val="00974B06"/>
    <w:rsid w:val="0097753C"/>
    <w:rsid w:val="00977948"/>
    <w:rsid w:val="009806FC"/>
    <w:rsid w:val="00980E61"/>
    <w:rsid w:val="00981BEB"/>
    <w:rsid w:val="00982BAF"/>
    <w:rsid w:val="009844D4"/>
    <w:rsid w:val="00985728"/>
    <w:rsid w:val="0098573E"/>
    <w:rsid w:val="009857B0"/>
    <w:rsid w:val="0099097F"/>
    <w:rsid w:val="009929E4"/>
    <w:rsid w:val="00993682"/>
    <w:rsid w:val="0099619F"/>
    <w:rsid w:val="009963C3"/>
    <w:rsid w:val="009965FA"/>
    <w:rsid w:val="0099681B"/>
    <w:rsid w:val="0099749D"/>
    <w:rsid w:val="009977AC"/>
    <w:rsid w:val="009A2590"/>
    <w:rsid w:val="009A2E31"/>
    <w:rsid w:val="009A4DCC"/>
    <w:rsid w:val="009A7397"/>
    <w:rsid w:val="009B0CBC"/>
    <w:rsid w:val="009B1A12"/>
    <w:rsid w:val="009B2B82"/>
    <w:rsid w:val="009B50E1"/>
    <w:rsid w:val="009B5B95"/>
    <w:rsid w:val="009B6D2C"/>
    <w:rsid w:val="009B7BFA"/>
    <w:rsid w:val="009B7DA3"/>
    <w:rsid w:val="009C6941"/>
    <w:rsid w:val="009C6BE0"/>
    <w:rsid w:val="009C6F5B"/>
    <w:rsid w:val="009C72F5"/>
    <w:rsid w:val="009D1BA6"/>
    <w:rsid w:val="009D2483"/>
    <w:rsid w:val="009D3FA3"/>
    <w:rsid w:val="009D4631"/>
    <w:rsid w:val="009D5A62"/>
    <w:rsid w:val="009D6E1A"/>
    <w:rsid w:val="009D7F29"/>
    <w:rsid w:val="009E20E7"/>
    <w:rsid w:val="009E3782"/>
    <w:rsid w:val="009E664C"/>
    <w:rsid w:val="009F2DFC"/>
    <w:rsid w:val="009F3726"/>
    <w:rsid w:val="009F3A37"/>
    <w:rsid w:val="009F3A70"/>
    <w:rsid w:val="009F7602"/>
    <w:rsid w:val="00A00488"/>
    <w:rsid w:val="00A0148E"/>
    <w:rsid w:val="00A02560"/>
    <w:rsid w:val="00A02631"/>
    <w:rsid w:val="00A034BC"/>
    <w:rsid w:val="00A04198"/>
    <w:rsid w:val="00A04716"/>
    <w:rsid w:val="00A04A12"/>
    <w:rsid w:val="00A05122"/>
    <w:rsid w:val="00A051A4"/>
    <w:rsid w:val="00A05D45"/>
    <w:rsid w:val="00A0692E"/>
    <w:rsid w:val="00A11ACD"/>
    <w:rsid w:val="00A160F8"/>
    <w:rsid w:val="00A221E2"/>
    <w:rsid w:val="00A22D36"/>
    <w:rsid w:val="00A25E3B"/>
    <w:rsid w:val="00A2703E"/>
    <w:rsid w:val="00A32F78"/>
    <w:rsid w:val="00A341E5"/>
    <w:rsid w:val="00A35542"/>
    <w:rsid w:val="00A40ED1"/>
    <w:rsid w:val="00A41543"/>
    <w:rsid w:val="00A41C1C"/>
    <w:rsid w:val="00A4226B"/>
    <w:rsid w:val="00A42BF8"/>
    <w:rsid w:val="00A4479C"/>
    <w:rsid w:val="00A512A8"/>
    <w:rsid w:val="00A51A2F"/>
    <w:rsid w:val="00A52311"/>
    <w:rsid w:val="00A53E53"/>
    <w:rsid w:val="00A550C3"/>
    <w:rsid w:val="00A555F5"/>
    <w:rsid w:val="00A563EF"/>
    <w:rsid w:val="00A56428"/>
    <w:rsid w:val="00A574D8"/>
    <w:rsid w:val="00A57C96"/>
    <w:rsid w:val="00A57F9F"/>
    <w:rsid w:val="00A606BC"/>
    <w:rsid w:val="00A608F0"/>
    <w:rsid w:val="00A61C1C"/>
    <w:rsid w:val="00A63158"/>
    <w:rsid w:val="00A63E01"/>
    <w:rsid w:val="00A64135"/>
    <w:rsid w:val="00A650F7"/>
    <w:rsid w:val="00A653B0"/>
    <w:rsid w:val="00A667CB"/>
    <w:rsid w:val="00A668D3"/>
    <w:rsid w:val="00A70B3C"/>
    <w:rsid w:val="00A71AE4"/>
    <w:rsid w:val="00A73AD7"/>
    <w:rsid w:val="00A77BD8"/>
    <w:rsid w:val="00A821B6"/>
    <w:rsid w:val="00A824DF"/>
    <w:rsid w:val="00A825F3"/>
    <w:rsid w:val="00A8320B"/>
    <w:rsid w:val="00A85C52"/>
    <w:rsid w:val="00A87548"/>
    <w:rsid w:val="00A87669"/>
    <w:rsid w:val="00A91162"/>
    <w:rsid w:val="00A919DA"/>
    <w:rsid w:val="00A927C7"/>
    <w:rsid w:val="00A92ECB"/>
    <w:rsid w:val="00A93693"/>
    <w:rsid w:val="00AA0473"/>
    <w:rsid w:val="00AA1319"/>
    <w:rsid w:val="00AA255A"/>
    <w:rsid w:val="00AA563C"/>
    <w:rsid w:val="00AA6F57"/>
    <w:rsid w:val="00AB51F0"/>
    <w:rsid w:val="00AB581E"/>
    <w:rsid w:val="00AB6F83"/>
    <w:rsid w:val="00AC036D"/>
    <w:rsid w:val="00AC17A0"/>
    <w:rsid w:val="00AC2BAE"/>
    <w:rsid w:val="00AC4609"/>
    <w:rsid w:val="00AC588C"/>
    <w:rsid w:val="00AD1654"/>
    <w:rsid w:val="00AD2DEE"/>
    <w:rsid w:val="00AD3AE8"/>
    <w:rsid w:val="00AD4BB5"/>
    <w:rsid w:val="00AD5043"/>
    <w:rsid w:val="00AD72A1"/>
    <w:rsid w:val="00AE244B"/>
    <w:rsid w:val="00AE3680"/>
    <w:rsid w:val="00AE369D"/>
    <w:rsid w:val="00AF03C3"/>
    <w:rsid w:val="00AF09E0"/>
    <w:rsid w:val="00AF236D"/>
    <w:rsid w:val="00AF4025"/>
    <w:rsid w:val="00AF4A01"/>
    <w:rsid w:val="00AF4A9F"/>
    <w:rsid w:val="00B0108F"/>
    <w:rsid w:val="00B03C02"/>
    <w:rsid w:val="00B04194"/>
    <w:rsid w:val="00B0453B"/>
    <w:rsid w:val="00B05574"/>
    <w:rsid w:val="00B07E0E"/>
    <w:rsid w:val="00B103B9"/>
    <w:rsid w:val="00B133E1"/>
    <w:rsid w:val="00B14C31"/>
    <w:rsid w:val="00B15347"/>
    <w:rsid w:val="00B15A0E"/>
    <w:rsid w:val="00B15E29"/>
    <w:rsid w:val="00B17098"/>
    <w:rsid w:val="00B21C30"/>
    <w:rsid w:val="00B226CF"/>
    <w:rsid w:val="00B26C92"/>
    <w:rsid w:val="00B26E03"/>
    <w:rsid w:val="00B2746C"/>
    <w:rsid w:val="00B300DD"/>
    <w:rsid w:val="00B32939"/>
    <w:rsid w:val="00B32CD2"/>
    <w:rsid w:val="00B33412"/>
    <w:rsid w:val="00B34973"/>
    <w:rsid w:val="00B34A4F"/>
    <w:rsid w:val="00B3518C"/>
    <w:rsid w:val="00B3725A"/>
    <w:rsid w:val="00B41A08"/>
    <w:rsid w:val="00B44846"/>
    <w:rsid w:val="00B44959"/>
    <w:rsid w:val="00B45BD4"/>
    <w:rsid w:val="00B46386"/>
    <w:rsid w:val="00B471C1"/>
    <w:rsid w:val="00B47417"/>
    <w:rsid w:val="00B507DD"/>
    <w:rsid w:val="00B50C74"/>
    <w:rsid w:val="00B517B4"/>
    <w:rsid w:val="00B532FD"/>
    <w:rsid w:val="00B5364C"/>
    <w:rsid w:val="00B5545E"/>
    <w:rsid w:val="00B554D8"/>
    <w:rsid w:val="00B61EB2"/>
    <w:rsid w:val="00B64DAA"/>
    <w:rsid w:val="00B64E16"/>
    <w:rsid w:val="00B6577A"/>
    <w:rsid w:val="00B67269"/>
    <w:rsid w:val="00B6752E"/>
    <w:rsid w:val="00B67BF2"/>
    <w:rsid w:val="00B709B6"/>
    <w:rsid w:val="00B70A91"/>
    <w:rsid w:val="00B74F4B"/>
    <w:rsid w:val="00B75A48"/>
    <w:rsid w:val="00B775AB"/>
    <w:rsid w:val="00B77751"/>
    <w:rsid w:val="00B77F6E"/>
    <w:rsid w:val="00B80F91"/>
    <w:rsid w:val="00B8414C"/>
    <w:rsid w:val="00B841E0"/>
    <w:rsid w:val="00B84E59"/>
    <w:rsid w:val="00B8540E"/>
    <w:rsid w:val="00B860EA"/>
    <w:rsid w:val="00B86782"/>
    <w:rsid w:val="00B911B7"/>
    <w:rsid w:val="00B91347"/>
    <w:rsid w:val="00B92984"/>
    <w:rsid w:val="00B94BB6"/>
    <w:rsid w:val="00B967C7"/>
    <w:rsid w:val="00B96A23"/>
    <w:rsid w:val="00B9751B"/>
    <w:rsid w:val="00BA00A3"/>
    <w:rsid w:val="00BA3108"/>
    <w:rsid w:val="00BA5242"/>
    <w:rsid w:val="00BA5C7C"/>
    <w:rsid w:val="00BB55C9"/>
    <w:rsid w:val="00BB629A"/>
    <w:rsid w:val="00BBFF12"/>
    <w:rsid w:val="00BC23E4"/>
    <w:rsid w:val="00BC2F1C"/>
    <w:rsid w:val="00BC30AD"/>
    <w:rsid w:val="00BC3134"/>
    <w:rsid w:val="00BC435F"/>
    <w:rsid w:val="00BD027C"/>
    <w:rsid w:val="00BD14C2"/>
    <w:rsid w:val="00BD1C64"/>
    <w:rsid w:val="00BD54EF"/>
    <w:rsid w:val="00BD67A0"/>
    <w:rsid w:val="00BD68C4"/>
    <w:rsid w:val="00BE108A"/>
    <w:rsid w:val="00BE1165"/>
    <w:rsid w:val="00BE2291"/>
    <w:rsid w:val="00BE3FBB"/>
    <w:rsid w:val="00BE5BC6"/>
    <w:rsid w:val="00BE6F73"/>
    <w:rsid w:val="00BF0E4F"/>
    <w:rsid w:val="00BF2C57"/>
    <w:rsid w:val="00BF6102"/>
    <w:rsid w:val="00BF6BFB"/>
    <w:rsid w:val="00C01733"/>
    <w:rsid w:val="00C01808"/>
    <w:rsid w:val="00C034E6"/>
    <w:rsid w:val="00C04B63"/>
    <w:rsid w:val="00C0522F"/>
    <w:rsid w:val="00C05DEE"/>
    <w:rsid w:val="00C0673C"/>
    <w:rsid w:val="00C07E0A"/>
    <w:rsid w:val="00C10995"/>
    <w:rsid w:val="00C11F09"/>
    <w:rsid w:val="00C12378"/>
    <w:rsid w:val="00C12712"/>
    <w:rsid w:val="00C13FDE"/>
    <w:rsid w:val="00C16096"/>
    <w:rsid w:val="00C1751F"/>
    <w:rsid w:val="00C211A5"/>
    <w:rsid w:val="00C22DB8"/>
    <w:rsid w:val="00C233EB"/>
    <w:rsid w:val="00C23A62"/>
    <w:rsid w:val="00C23BBE"/>
    <w:rsid w:val="00C25877"/>
    <w:rsid w:val="00C2597E"/>
    <w:rsid w:val="00C2637F"/>
    <w:rsid w:val="00C26731"/>
    <w:rsid w:val="00C27529"/>
    <w:rsid w:val="00C27E4F"/>
    <w:rsid w:val="00C30396"/>
    <w:rsid w:val="00C309CA"/>
    <w:rsid w:val="00C31D7F"/>
    <w:rsid w:val="00C34106"/>
    <w:rsid w:val="00C35431"/>
    <w:rsid w:val="00C37C45"/>
    <w:rsid w:val="00C43173"/>
    <w:rsid w:val="00C43A80"/>
    <w:rsid w:val="00C43B8F"/>
    <w:rsid w:val="00C45AF9"/>
    <w:rsid w:val="00C45E27"/>
    <w:rsid w:val="00C46EF1"/>
    <w:rsid w:val="00C47614"/>
    <w:rsid w:val="00C4AC10"/>
    <w:rsid w:val="00C51442"/>
    <w:rsid w:val="00C5394A"/>
    <w:rsid w:val="00C53AF7"/>
    <w:rsid w:val="00C5533C"/>
    <w:rsid w:val="00C579FF"/>
    <w:rsid w:val="00C602FE"/>
    <w:rsid w:val="00C6077E"/>
    <w:rsid w:val="00C65691"/>
    <w:rsid w:val="00C65A92"/>
    <w:rsid w:val="00C66935"/>
    <w:rsid w:val="00C67660"/>
    <w:rsid w:val="00C67C9B"/>
    <w:rsid w:val="00C71728"/>
    <w:rsid w:val="00C743DA"/>
    <w:rsid w:val="00C74BA9"/>
    <w:rsid w:val="00C764A4"/>
    <w:rsid w:val="00C81877"/>
    <w:rsid w:val="00C8356C"/>
    <w:rsid w:val="00C83B80"/>
    <w:rsid w:val="00C843A4"/>
    <w:rsid w:val="00C84B05"/>
    <w:rsid w:val="00C85618"/>
    <w:rsid w:val="00C86CE4"/>
    <w:rsid w:val="00C925A5"/>
    <w:rsid w:val="00C95A24"/>
    <w:rsid w:val="00C95DD5"/>
    <w:rsid w:val="00C97D6C"/>
    <w:rsid w:val="00CA24F5"/>
    <w:rsid w:val="00CA4494"/>
    <w:rsid w:val="00CA4ABE"/>
    <w:rsid w:val="00CA4EBD"/>
    <w:rsid w:val="00CA7015"/>
    <w:rsid w:val="00CA778D"/>
    <w:rsid w:val="00CB1931"/>
    <w:rsid w:val="00CB25E7"/>
    <w:rsid w:val="00CB2C59"/>
    <w:rsid w:val="00CB41DB"/>
    <w:rsid w:val="00CB7342"/>
    <w:rsid w:val="00CC0F20"/>
    <w:rsid w:val="00CC4AB0"/>
    <w:rsid w:val="00CC5564"/>
    <w:rsid w:val="00CC6A51"/>
    <w:rsid w:val="00CC728C"/>
    <w:rsid w:val="00CD02A0"/>
    <w:rsid w:val="00CD05FF"/>
    <w:rsid w:val="00CD1044"/>
    <w:rsid w:val="00CD130E"/>
    <w:rsid w:val="00CD37AA"/>
    <w:rsid w:val="00CD5F62"/>
    <w:rsid w:val="00CD607D"/>
    <w:rsid w:val="00CD61FA"/>
    <w:rsid w:val="00CE1825"/>
    <w:rsid w:val="00CE3028"/>
    <w:rsid w:val="00CE4A90"/>
    <w:rsid w:val="00CE60AF"/>
    <w:rsid w:val="00CE6484"/>
    <w:rsid w:val="00CE6D89"/>
    <w:rsid w:val="00CE7A81"/>
    <w:rsid w:val="00CE7E05"/>
    <w:rsid w:val="00CF0853"/>
    <w:rsid w:val="00CF0E65"/>
    <w:rsid w:val="00CF55F4"/>
    <w:rsid w:val="00D0086E"/>
    <w:rsid w:val="00D00880"/>
    <w:rsid w:val="00D0126D"/>
    <w:rsid w:val="00D01CE3"/>
    <w:rsid w:val="00D0249B"/>
    <w:rsid w:val="00D06837"/>
    <w:rsid w:val="00D07E3F"/>
    <w:rsid w:val="00D11928"/>
    <w:rsid w:val="00D12933"/>
    <w:rsid w:val="00D1360E"/>
    <w:rsid w:val="00D14076"/>
    <w:rsid w:val="00D156DF"/>
    <w:rsid w:val="00D17A1B"/>
    <w:rsid w:val="00D203D3"/>
    <w:rsid w:val="00D24948"/>
    <w:rsid w:val="00D31DF1"/>
    <w:rsid w:val="00D32D5C"/>
    <w:rsid w:val="00D32FD1"/>
    <w:rsid w:val="00D33000"/>
    <w:rsid w:val="00D346D0"/>
    <w:rsid w:val="00D34ABE"/>
    <w:rsid w:val="00D3603E"/>
    <w:rsid w:val="00D36B6D"/>
    <w:rsid w:val="00D36F83"/>
    <w:rsid w:val="00D3791B"/>
    <w:rsid w:val="00D40042"/>
    <w:rsid w:val="00D423B3"/>
    <w:rsid w:val="00D427A4"/>
    <w:rsid w:val="00D4376D"/>
    <w:rsid w:val="00D443A0"/>
    <w:rsid w:val="00D448FC"/>
    <w:rsid w:val="00D44C36"/>
    <w:rsid w:val="00D46691"/>
    <w:rsid w:val="00D469D8"/>
    <w:rsid w:val="00D502E1"/>
    <w:rsid w:val="00D5031A"/>
    <w:rsid w:val="00D5172C"/>
    <w:rsid w:val="00D54339"/>
    <w:rsid w:val="00D54389"/>
    <w:rsid w:val="00D54AE0"/>
    <w:rsid w:val="00D57A57"/>
    <w:rsid w:val="00D60046"/>
    <w:rsid w:val="00D6033C"/>
    <w:rsid w:val="00D60CB4"/>
    <w:rsid w:val="00D60D5C"/>
    <w:rsid w:val="00D60F03"/>
    <w:rsid w:val="00D613FC"/>
    <w:rsid w:val="00D61921"/>
    <w:rsid w:val="00D62184"/>
    <w:rsid w:val="00D63D47"/>
    <w:rsid w:val="00D64602"/>
    <w:rsid w:val="00D66E00"/>
    <w:rsid w:val="00D67A00"/>
    <w:rsid w:val="00D70234"/>
    <w:rsid w:val="00D702E1"/>
    <w:rsid w:val="00D730FD"/>
    <w:rsid w:val="00D7361D"/>
    <w:rsid w:val="00D8097C"/>
    <w:rsid w:val="00D81830"/>
    <w:rsid w:val="00D82FB2"/>
    <w:rsid w:val="00D83AC0"/>
    <w:rsid w:val="00D85952"/>
    <w:rsid w:val="00D87193"/>
    <w:rsid w:val="00D87236"/>
    <w:rsid w:val="00D87D03"/>
    <w:rsid w:val="00D93934"/>
    <w:rsid w:val="00D93FBF"/>
    <w:rsid w:val="00D948C4"/>
    <w:rsid w:val="00D94919"/>
    <w:rsid w:val="00D95883"/>
    <w:rsid w:val="00D95F6C"/>
    <w:rsid w:val="00DA01F7"/>
    <w:rsid w:val="00DA142A"/>
    <w:rsid w:val="00DA2B5B"/>
    <w:rsid w:val="00DA3097"/>
    <w:rsid w:val="00DA30CB"/>
    <w:rsid w:val="00DA4981"/>
    <w:rsid w:val="00DA5E75"/>
    <w:rsid w:val="00DA7799"/>
    <w:rsid w:val="00DA79FF"/>
    <w:rsid w:val="00DB12DD"/>
    <w:rsid w:val="00DB2C12"/>
    <w:rsid w:val="00DB50F5"/>
    <w:rsid w:val="00DB5A5D"/>
    <w:rsid w:val="00DB66AE"/>
    <w:rsid w:val="00DB725B"/>
    <w:rsid w:val="00DC1AD2"/>
    <w:rsid w:val="00DC2779"/>
    <w:rsid w:val="00DC6A6D"/>
    <w:rsid w:val="00DC7BEA"/>
    <w:rsid w:val="00DD3561"/>
    <w:rsid w:val="00DD3D7D"/>
    <w:rsid w:val="00DD4DA4"/>
    <w:rsid w:val="00DD51B4"/>
    <w:rsid w:val="00DD6337"/>
    <w:rsid w:val="00DD7698"/>
    <w:rsid w:val="00DE119F"/>
    <w:rsid w:val="00DE2900"/>
    <w:rsid w:val="00DE2EFC"/>
    <w:rsid w:val="00DE49A7"/>
    <w:rsid w:val="00DE4A4D"/>
    <w:rsid w:val="00DE59C2"/>
    <w:rsid w:val="00DE630C"/>
    <w:rsid w:val="00DE6BF6"/>
    <w:rsid w:val="00DE75E4"/>
    <w:rsid w:val="00DE7855"/>
    <w:rsid w:val="00DF0621"/>
    <w:rsid w:val="00DF2988"/>
    <w:rsid w:val="00DF2B34"/>
    <w:rsid w:val="00DF2C10"/>
    <w:rsid w:val="00DF35AA"/>
    <w:rsid w:val="00DF3C59"/>
    <w:rsid w:val="00DF56D9"/>
    <w:rsid w:val="00DF5C6C"/>
    <w:rsid w:val="00E01C93"/>
    <w:rsid w:val="00E1203C"/>
    <w:rsid w:val="00E1695E"/>
    <w:rsid w:val="00E20D52"/>
    <w:rsid w:val="00E2100C"/>
    <w:rsid w:val="00E21223"/>
    <w:rsid w:val="00E2288F"/>
    <w:rsid w:val="00E24F0C"/>
    <w:rsid w:val="00E25B90"/>
    <w:rsid w:val="00E262F1"/>
    <w:rsid w:val="00E26ED9"/>
    <w:rsid w:val="00E26F1F"/>
    <w:rsid w:val="00E27B15"/>
    <w:rsid w:val="00E33AC4"/>
    <w:rsid w:val="00E33C04"/>
    <w:rsid w:val="00E348CB"/>
    <w:rsid w:val="00E35171"/>
    <w:rsid w:val="00E36034"/>
    <w:rsid w:val="00E36041"/>
    <w:rsid w:val="00E365B8"/>
    <w:rsid w:val="00E37E11"/>
    <w:rsid w:val="00E413C2"/>
    <w:rsid w:val="00E41990"/>
    <w:rsid w:val="00E4286B"/>
    <w:rsid w:val="00E4422B"/>
    <w:rsid w:val="00E44C2F"/>
    <w:rsid w:val="00E4517A"/>
    <w:rsid w:val="00E4689D"/>
    <w:rsid w:val="00E47D8D"/>
    <w:rsid w:val="00E47F13"/>
    <w:rsid w:val="00E50276"/>
    <w:rsid w:val="00E510CA"/>
    <w:rsid w:val="00E51F4F"/>
    <w:rsid w:val="00E5382F"/>
    <w:rsid w:val="00E567A5"/>
    <w:rsid w:val="00E56F7C"/>
    <w:rsid w:val="00E57B3D"/>
    <w:rsid w:val="00E6082E"/>
    <w:rsid w:val="00E631CF"/>
    <w:rsid w:val="00E6497E"/>
    <w:rsid w:val="00E66EF8"/>
    <w:rsid w:val="00E66F52"/>
    <w:rsid w:val="00E674F3"/>
    <w:rsid w:val="00E6778F"/>
    <w:rsid w:val="00E679F8"/>
    <w:rsid w:val="00E67C2F"/>
    <w:rsid w:val="00E7003A"/>
    <w:rsid w:val="00E7712B"/>
    <w:rsid w:val="00E81062"/>
    <w:rsid w:val="00E81A14"/>
    <w:rsid w:val="00E82986"/>
    <w:rsid w:val="00E82CB4"/>
    <w:rsid w:val="00E86417"/>
    <w:rsid w:val="00E86DD9"/>
    <w:rsid w:val="00E87638"/>
    <w:rsid w:val="00E8792B"/>
    <w:rsid w:val="00E87CF5"/>
    <w:rsid w:val="00E953AC"/>
    <w:rsid w:val="00E95986"/>
    <w:rsid w:val="00E96DAA"/>
    <w:rsid w:val="00E96E62"/>
    <w:rsid w:val="00E97BC2"/>
    <w:rsid w:val="00EA0DE9"/>
    <w:rsid w:val="00EA10F1"/>
    <w:rsid w:val="00EA11AD"/>
    <w:rsid w:val="00EA17E3"/>
    <w:rsid w:val="00EA424E"/>
    <w:rsid w:val="00EA6210"/>
    <w:rsid w:val="00EA6791"/>
    <w:rsid w:val="00EB3909"/>
    <w:rsid w:val="00EB797E"/>
    <w:rsid w:val="00EC00F0"/>
    <w:rsid w:val="00EC33AE"/>
    <w:rsid w:val="00EC4762"/>
    <w:rsid w:val="00EC49CC"/>
    <w:rsid w:val="00EC5AF0"/>
    <w:rsid w:val="00ED22F9"/>
    <w:rsid w:val="00ED2AB3"/>
    <w:rsid w:val="00ED710A"/>
    <w:rsid w:val="00ED7166"/>
    <w:rsid w:val="00EE0216"/>
    <w:rsid w:val="00EE1F8F"/>
    <w:rsid w:val="00EE3318"/>
    <w:rsid w:val="00EE3481"/>
    <w:rsid w:val="00EE349F"/>
    <w:rsid w:val="00EE399E"/>
    <w:rsid w:val="00EE4788"/>
    <w:rsid w:val="00EE54F4"/>
    <w:rsid w:val="00EE59AB"/>
    <w:rsid w:val="00EE657E"/>
    <w:rsid w:val="00EE78B8"/>
    <w:rsid w:val="00EF02E0"/>
    <w:rsid w:val="00EF089F"/>
    <w:rsid w:val="00EF223C"/>
    <w:rsid w:val="00EF663E"/>
    <w:rsid w:val="00F00130"/>
    <w:rsid w:val="00F01D8B"/>
    <w:rsid w:val="00F03E66"/>
    <w:rsid w:val="00F04AE5"/>
    <w:rsid w:val="00F05C3B"/>
    <w:rsid w:val="00F05C89"/>
    <w:rsid w:val="00F05E43"/>
    <w:rsid w:val="00F05F7C"/>
    <w:rsid w:val="00F114C8"/>
    <w:rsid w:val="00F12065"/>
    <w:rsid w:val="00F15471"/>
    <w:rsid w:val="00F17B86"/>
    <w:rsid w:val="00F209A8"/>
    <w:rsid w:val="00F238A5"/>
    <w:rsid w:val="00F241D2"/>
    <w:rsid w:val="00F260A1"/>
    <w:rsid w:val="00F26227"/>
    <w:rsid w:val="00F30460"/>
    <w:rsid w:val="00F330CD"/>
    <w:rsid w:val="00F34972"/>
    <w:rsid w:val="00F3520E"/>
    <w:rsid w:val="00F356C5"/>
    <w:rsid w:val="00F3614E"/>
    <w:rsid w:val="00F377BF"/>
    <w:rsid w:val="00F42574"/>
    <w:rsid w:val="00F42B9D"/>
    <w:rsid w:val="00F44080"/>
    <w:rsid w:val="00F445AC"/>
    <w:rsid w:val="00F44BE1"/>
    <w:rsid w:val="00F44D71"/>
    <w:rsid w:val="00F456A8"/>
    <w:rsid w:val="00F51EF4"/>
    <w:rsid w:val="00F547FF"/>
    <w:rsid w:val="00F54B8A"/>
    <w:rsid w:val="00F57F70"/>
    <w:rsid w:val="00F60F5E"/>
    <w:rsid w:val="00F6324A"/>
    <w:rsid w:val="00F6327A"/>
    <w:rsid w:val="00F63B90"/>
    <w:rsid w:val="00F6503E"/>
    <w:rsid w:val="00F656A1"/>
    <w:rsid w:val="00F661B8"/>
    <w:rsid w:val="00F664F0"/>
    <w:rsid w:val="00F679DC"/>
    <w:rsid w:val="00F70C96"/>
    <w:rsid w:val="00F7585A"/>
    <w:rsid w:val="00F761CD"/>
    <w:rsid w:val="00F76F07"/>
    <w:rsid w:val="00F77313"/>
    <w:rsid w:val="00F775EC"/>
    <w:rsid w:val="00F77BB6"/>
    <w:rsid w:val="00F77E15"/>
    <w:rsid w:val="00F81ACB"/>
    <w:rsid w:val="00F83CED"/>
    <w:rsid w:val="00F84635"/>
    <w:rsid w:val="00F84847"/>
    <w:rsid w:val="00F8518C"/>
    <w:rsid w:val="00F879F4"/>
    <w:rsid w:val="00F911BB"/>
    <w:rsid w:val="00F91542"/>
    <w:rsid w:val="00F93476"/>
    <w:rsid w:val="00F93502"/>
    <w:rsid w:val="00F93A86"/>
    <w:rsid w:val="00F95A87"/>
    <w:rsid w:val="00F95CF2"/>
    <w:rsid w:val="00FA0332"/>
    <w:rsid w:val="00FA2441"/>
    <w:rsid w:val="00FA3C01"/>
    <w:rsid w:val="00FA40C3"/>
    <w:rsid w:val="00FA45A9"/>
    <w:rsid w:val="00FB0247"/>
    <w:rsid w:val="00FB2305"/>
    <w:rsid w:val="00FB50EB"/>
    <w:rsid w:val="00FB5395"/>
    <w:rsid w:val="00FB5916"/>
    <w:rsid w:val="00FB5AAB"/>
    <w:rsid w:val="00FB5F89"/>
    <w:rsid w:val="00FB7927"/>
    <w:rsid w:val="00FC0E36"/>
    <w:rsid w:val="00FC2232"/>
    <w:rsid w:val="00FC35D5"/>
    <w:rsid w:val="00FC3650"/>
    <w:rsid w:val="00FC42FD"/>
    <w:rsid w:val="00FC50E0"/>
    <w:rsid w:val="00FC661D"/>
    <w:rsid w:val="00FC6A2F"/>
    <w:rsid w:val="00FC6BE8"/>
    <w:rsid w:val="00FD662E"/>
    <w:rsid w:val="00FE0ABA"/>
    <w:rsid w:val="00FE267A"/>
    <w:rsid w:val="00FE34F7"/>
    <w:rsid w:val="00FE383D"/>
    <w:rsid w:val="00FE76B9"/>
    <w:rsid w:val="00FE7FE3"/>
    <w:rsid w:val="00FF0267"/>
    <w:rsid w:val="00FF63DC"/>
    <w:rsid w:val="0102A2BA"/>
    <w:rsid w:val="03AFB178"/>
    <w:rsid w:val="0484C768"/>
    <w:rsid w:val="05A1F49C"/>
    <w:rsid w:val="05C078C7"/>
    <w:rsid w:val="05D01295"/>
    <w:rsid w:val="0614AB19"/>
    <w:rsid w:val="062EBB8D"/>
    <w:rsid w:val="064A7E62"/>
    <w:rsid w:val="06724176"/>
    <w:rsid w:val="06982E71"/>
    <w:rsid w:val="06C9EC26"/>
    <w:rsid w:val="06CF2763"/>
    <w:rsid w:val="06E57F8E"/>
    <w:rsid w:val="075DF2E4"/>
    <w:rsid w:val="07E31CDF"/>
    <w:rsid w:val="0827A75C"/>
    <w:rsid w:val="0833AA92"/>
    <w:rsid w:val="08B23EA5"/>
    <w:rsid w:val="0A108E0A"/>
    <w:rsid w:val="0A387BB2"/>
    <w:rsid w:val="0A5BC745"/>
    <w:rsid w:val="0A7C53B2"/>
    <w:rsid w:val="0A936129"/>
    <w:rsid w:val="0B12B80D"/>
    <w:rsid w:val="0B7AAEDA"/>
    <w:rsid w:val="0C3A2495"/>
    <w:rsid w:val="0C8461ED"/>
    <w:rsid w:val="0CA2B79A"/>
    <w:rsid w:val="0D4AB7D0"/>
    <w:rsid w:val="0E42152D"/>
    <w:rsid w:val="0E441F6B"/>
    <w:rsid w:val="0E484F55"/>
    <w:rsid w:val="0ED489B8"/>
    <w:rsid w:val="0F2E39EB"/>
    <w:rsid w:val="0F7D3B6D"/>
    <w:rsid w:val="0FEBC887"/>
    <w:rsid w:val="1009B88B"/>
    <w:rsid w:val="10607918"/>
    <w:rsid w:val="10911EA9"/>
    <w:rsid w:val="10A0CF3E"/>
    <w:rsid w:val="111C87C2"/>
    <w:rsid w:val="1121D7A4"/>
    <w:rsid w:val="11A7F2F5"/>
    <w:rsid w:val="120AC748"/>
    <w:rsid w:val="122B6597"/>
    <w:rsid w:val="127B69AC"/>
    <w:rsid w:val="12BEFEDB"/>
    <w:rsid w:val="131A0757"/>
    <w:rsid w:val="13639F40"/>
    <w:rsid w:val="1415EB85"/>
    <w:rsid w:val="14253167"/>
    <w:rsid w:val="14721DF2"/>
    <w:rsid w:val="15011036"/>
    <w:rsid w:val="156294A7"/>
    <w:rsid w:val="16333D5D"/>
    <w:rsid w:val="16470D63"/>
    <w:rsid w:val="172F9B84"/>
    <w:rsid w:val="17567F40"/>
    <w:rsid w:val="18270E74"/>
    <w:rsid w:val="18283E06"/>
    <w:rsid w:val="185F30C1"/>
    <w:rsid w:val="187750F4"/>
    <w:rsid w:val="18800CE3"/>
    <w:rsid w:val="1996D227"/>
    <w:rsid w:val="19B1854F"/>
    <w:rsid w:val="19E04145"/>
    <w:rsid w:val="1A11C894"/>
    <w:rsid w:val="1AA9CA7D"/>
    <w:rsid w:val="1ADDB3A7"/>
    <w:rsid w:val="1B2FC216"/>
    <w:rsid w:val="1BD348F3"/>
    <w:rsid w:val="1C84CCDD"/>
    <w:rsid w:val="1CBBF929"/>
    <w:rsid w:val="1CE9A70F"/>
    <w:rsid w:val="1E209FC6"/>
    <w:rsid w:val="1E57F8DD"/>
    <w:rsid w:val="1E6E8E67"/>
    <w:rsid w:val="1E7AA977"/>
    <w:rsid w:val="1F65AF8F"/>
    <w:rsid w:val="1F66FBCF"/>
    <w:rsid w:val="1F824EE5"/>
    <w:rsid w:val="1FCD7898"/>
    <w:rsid w:val="20056692"/>
    <w:rsid w:val="207D0FCB"/>
    <w:rsid w:val="211F9004"/>
    <w:rsid w:val="21679AC8"/>
    <w:rsid w:val="21698CB2"/>
    <w:rsid w:val="21DA0F1E"/>
    <w:rsid w:val="220AE4A2"/>
    <w:rsid w:val="22C6208A"/>
    <w:rsid w:val="231993DD"/>
    <w:rsid w:val="23658E05"/>
    <w:rsid w:val="23A97C00"/>
    <w:rsid w:val="23D3AE42"/>
    <w:rsid w:val="23E964E1"/>
    <w:rsid w:val="2407F079"/>
    <w:rsid w:val="244506A3"/>
    <w:rsid w:val="2536818D"/>
    <w:rsid w:val="25839E84"/>
    <w:rsid w:val="25AB020D"/>
    <w:rsid w:val="25D9CE92"/>
    <w:rsid w:val="265D4181"/>
    <w:rsid w:val="27030914"/>
    <w:rsid w:val="271B8540"/>
    <w:rsid w:val="2735DEBF"/>
    <w:rsid w:val="276C313E"/>
    <w:rsid w:val="2789C866"/>
    <w:rsid w:val="27D302B3"/>
    <w:rsid w:val="27E7BA54"/>
    <w:rsid w:val="2850EA2D"/>
    <w:rsid w:val="2A408FCC"/>
    <w:rsid w:val="2B220366"/>
    <w:rsid w:val="2C0E5789"/>
    <w:rsid w:val="2C17A950"/>
    <w:rsid w:val="2CE7FBC3"/>
    <w:rsid w:val="2CF3542C"/>
    <w:rsid w:val="2D0D256D"/>
    <w:rsid w:val="2D2C8D13"/>
    <w:rsid w:val="2E11D562"/>
    <w:rsid w:val="2EE93901"/>
    <w:rsid w:val="2F0FCD0C"/>
    <w:rsid w:val="2F30B0C2"/>
    <w:rsid w:val="2F63003B"/>
    <w:rsid w:val="2F78F3C1"/>
    <w:rsid w:val="2F95D043"/>
    <w:rsid w:val="2FBD3344"/>
    <w:rsid w:val="2FEBB2C5"/>
    <w:rsid w:val="308990D7"/>
    <w:rsid w:val="309A0ACB"/>
    <w:rsid w:val="30DED4DE"/>
    <w:rsid w:val="30DFCB87"/>
    <w:rsid w:val="30E15AE9"/>
    <w:rsid w:val="30F049AF"/>
    <w:rsid w:val="31AB1D19"/>
    <w:rsid w:val="32A79C48"/>
    <w:rsid w:val="334D1287"/>
    <w:rsid w:val="33585D2A"/>
    <w:rsid w:val="337C085F"/>
    <w:rsid w:val="33A6E3C3"/>
    <w:rsid w:val="34A52D5B"/>
    <w:rsid w:val="36333DA6"/>
    <w:rsid w:val="3725DC6B"/>
    <w:rsid w:val="37504904"/>
    <w:rsid w:val="377B5A8B"/>
    <w:rsid w:val="37EF2DA6"/>
    <w:rsid w:val="37F6F491"/>
    <w:rsid w:val="38E95EA3"/>
    <w:rsid w:val="39AC7D7A"/>
    <w:rsid w:val="39F6C892"/>
    <w:rsid w:val="3A028CF8"/>
    <w:rsid w:val="3A278003"/>
    <w:rsid w:val="3A48477C"/>
    <w:rsid w:val="3A6BF93F"/>
    <w:rsid w:val="3A8871DD"/>
    <w:rsid w:val="3A8C0958"/>
    <w:rsid w:val="3AB176D2"/>
    <w:rsid w:val="3AB8DBA1"/>
    <w:rsid w:val="3B904094"/>
    <w:rsid w:val="3B9A8AAF"/>
    <w:rsid w:val="3BA4321A"/>
    <w:rsid w:val="3BAEA9B0"/>
    <w:rsid w:val="3BDF7A29"/>
    <w:rsid w:val="3CC98B7C"/>
    <w:rsid w:val="3CE590A6"/>
    <w:rsid w:val="3D0F3425"/>
    <w:rsid w:val="3E10445D"/>
    <w:rsid w:val="3F560FEB"/>
    <w:rsid w:val="3F7BD0AC"/>
    <w:rsid w:val="4071C51C"/>
    <w:rsid w:val="40AD7445"/>
    <w:rsid w:val="40BC087B"/>
    <w:rsid w:val="40D5C2F7"/>
    <w:rsid w:val="410DB809"/>
    <w:rsid w:val="412BC421"/>
    <w:rsid w:val="4160ADED"/>
    <w:rsid w:val="422B1F16"/>
    <w:rsid w:val="4279FECA"/>
    <w:rsid w:val="4281B626"/>
    <w:rsid w:val="436EB4C9"/>
    <w:rsid w:val="44FB0675"/>
    <w:rsid w:val="45251FE3"/>
    <w:rsid w:val="4593C676"/>
    <w:rsid w:val="46737F76"/>
    <w:rsid w:val="472107EC"/>
    <w:rsid w:val="4792E3C8"/>
    <w:rsid w:val="4823988C"/>
    <w:rsid w:val="4859190A"/>
    <w:rsid w:val="485F5EB4"/>
    <w:rsid w:val="48770C96"/>
    <w:rsid w:val="48B829AB"/>
    <w:rsid w:val="48EE7EE3"/>
    <w:rsid w:val="492FB494"/>
    <w:rsid w:val="495ECA1C"/>
    <w:rsid w:val="49758DB7"/>
    <w:rsid w:val="49875731"/>
    <w:rsid w:val="49FE8DAA"/>
    <w:rsid w:val="49FFB098"/>
    <w:rsid w:val="4AE88124"/>
    <w:rsid w:val="4C6D9FE7"/>
    <w:rsid w:val="4C6E2BF6"/>
    <w:rsid w:val="4C7C8D19"/>
    <w:rsid w:val="4D401D9D"/>
    <w:rsid w:val="4D7478BC"/>
    <w:rsid w:val="4DAE8301"/>
    <w:rsid w:val="4DE64ED1"/>
    <w:rsid w:val="4E9C5889"/>
    <w:rsid w:val="511269A8"/>
    <w:rsid w:val="51169C9B"/>
    <w:rsid w:val="514FCED5"/>
    <w:rsid w:val="51846396"/>
    <w:rsid w:val="526D8E9B"/>
    <w:rsid w:val="5297BA19"/>
    <w:rsid w:val="53134B31"/>
    <w:rsid w:val="5315D9D4"/>
    <w:rsid w:val="538CEB41"/>
    <w:rsid w:val="53D90AFD"/>
    <w:rsid w:val="541E80B4"/>
    <w:rsid w:val="54353458"/>
    <w:rsid w:val="54769DE6"/>
    <w:rsid w:val="54999632"/>
    <w:rsid w:val="54CD03F6"/>
    <w:rsid w:val="55254CCF"/>
    <w:rsid w:val="55A891A4"/>
    <w:rsid w:val="55C755DF"/>
    <w:rsid w:val="55DB0ECC"/>
    <w:rsid w:val="5791AEE8"/>
    <w:rsid w:val="57AF0660"/>
    <w:rsid w:val="57B1C900"/>
    <w:rsid w:val="57BD2765"/>
    <w:rsid w:val="584BB3DA"/>
    <w:rsid w:val="5853B8C9"/>
    <w:rsid w:val="59390360"/>
    <w:rsid w:val="597CD5EE"/>
    <w:rsid w:val="5A50EE7B"/>
    <w:rsid w:val="5A6F02A8"/>
    <w:rsid w:val="5A938659"/>
    <w:rsid w:val="5B4C6857"/>
    <w:rsid w:val="5C75A45A"/>
    <w:rsid w:val="5C982B7E"/>
    <w:rsid w:val="5D689BD6"/>
    <w:rsid w:val="5DC51A02"/>
    <w:rsid w:val="5DD7C8DB"/>
    <w:rsid w:val="5E2FBC0D"/>
    <w:rsid w:val="5E62AFB5"/>
    <w:rsid w:val="5F0AFA49"/>
    <w:rsid w:val="5F7E9870"/>
    <w:rsid w:val="5FBC67CB"/>
    <w:rsid w:val="6038323A"/>
    <w:rsid w:val="61016B31"/>
    <w:rsid w:val="61F4B746"/>
    <w:rsid w:val="63909B7A"/>
    <w:rsid w:val="63C2F1E8"/>
    <w:rsid w:val="6434F7ED"/>
    <w:rsid w:val="6492846F"/>
    <w:rsid w:val="64E82E92"/>
    <w:rsid w:val="65146F3A"/>
    <w:rsid w:val="651992A3"/>
    <w:rsid w:val="6520DC02"/>
    <w:rsid w:val="653A66D2"/>
    <w:rsid w:val="65431819"/>
    <w:rsid w:val="65D860E7"/>
    <w:rsid w:val="65FBA4A8"/>
    <w:rsid w:val="66028113"/>
    <w:rsid w:val="661641E3"/>
    <w:rsid w:val="66E562A1"/>
    <w:rsid w:val="67545104"/>
    <w:rsid w:val="67BC9DA9"/>
    <w:rsid w:val="68E2F870"/>
    <w:rsid w:val="695E76BB"/>
    <w:rsid w:val="6962C668"/>
    <w:rsid w:val="69BDA66D"/>
    <w:rsid w:val="69E072ED"/>
    <w:rsid w:val="6A94B21E"/>
    <w:rsid w:val="6B04B130"/>
    <w:rsid w:val="6B989292"/>
    <w:rsid w:val="6BBA64FD"/>
    <w:rsid w:val="6C20614F"/>
    <w:rsid w:val="6C654FD7"/>
    <w:rsid w:val="6D0FC8C0"/>
    <w:rsid w:val="6E9E015B"/>
    <w:rsid w:val="6EB3BA75"/>
    <w:rsid w:val="6F256C7C"/>
    <w:rsid w:val="6F5E31B6"/>
    <w:rsid w:val="6FA5762C"/>
    <w:rsid w:val="70BA524F"/>
    <w:rsid w:val="70E28B1D"/>
    <w:rsid w:val="70F7E84A"/>
    <w:rsid w:val="71075EFF"/>
    <w:rsid w:val="71AA9ABB"/>
    <w:rsid w:val="7218B41D"/>
    <w:rsid w:val="72C4A62E"/>
    <w:rsid w:val="73271012"/>
    <w:rsid w:val="736A1629"/>
    <w:rsid w:val="73942EF7"/>
    <w:rsid w:val="740A4A12"/>
    <w:rsid w:val="7459F595"/>
    <w:rsid w:val="75335960"/>
    <w:rsid w:val="75944FCB"/>
    <w:rsid w:val="75A1042C"/>
    <w:rsid w:val="76C7C6FD"/>
    <w:rsid w:val="76D27602"/>
    <w:rsid w:val="76E8195D"/>
    <w:rsid w:val="778C4706"/>
    <w:rsid w:val="77F69158"/>
    <w:rsid w:val="7898E616"/>
    <w:rsid w:val="78BFF1EF"/>
    <w:rsid w:val="793762D8"/>
    <w:rsid w:val="796C2DC1"/>
    <w:rsid w:val="7A442CF2"/>
    <w:rsid w:val="7A5195F7"/>
    <w:rsid w:val="7A57C831"/>
    <w:rsid w:val="7A8B2C7C"/>
    <w:rsid w:val="7B2DBFFC"/>
    <w:rsid w:val="7B6114D2"/>
    <w:rsid w:val="7BFFA730"/>
    <w:rsid w:val="7C768E85"/>
    <w:rsid w:val="7C93D2A8"/>
    <w:rsid w:val="7D47453F"/>
    <w:rsid w:val="7E88B436"/>
    <w:rsid w:val="7ED67B50"/>
    <w:rsid w:val="7F212A7E"/>
    <w:rsid w:val="7FB7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7BBA14"/>
  <w15:chartTrackingRefBased/>
  <w15:docId w15:val="{0FFAFA5B-1573-41B8-ACCE-BEF048CB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089"/>
  </w:style>
  <w:style w:type="paragraph" w:styleId="Ttulo1">
    <w:name w:val="heading 1"/>
    <w:basedOn w:val="Normal"/>
    <w:next w:val="Normal"/>
    <w:link w:val="Ttulo1Car"/>
    <w:uiPriority w:val="1"/>
    <w:qFormat/>
    <w:rsid w:val="00ED7166"/>
    <w:pPr>
      <w:autoSpaceDE w:val="0"/>
      <w:autoSpaceDN w:val="0"/>
      <w:adjustRightInd w:val="0"/>
      <w:spacing w:after="0" w:line="240" w:lineRule="auto"/>
      <w:ind w:right="5874"/>
      <w:jc w:val="right"/>
      <w:outlineLvl w:val="0"/>
    </w:pPr>
    <w:rPr>
      <w:rFonts w:ascii="Calibri" w:hAnsi="Calibri" w:cs="Calibri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20B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aliases w:val="Titulo 1,List with no spacing,Bullet List,FooterText,List Paragraph1,Colorful List Accent 1,numbered,Paragraphe de liste1,列出段落,列出段落1,Bulletr List Paragraph,List Paragraph2,List Paragraph21,Párrafo de lista1,Parágrafo da Lista1,リスト段落1"/>
    <w:basedOn w:val="Normal"/>
    <w:link w:val="PrrafodelistaCar"/>
    <w:uiPriority w:val="34"/>
    <w:qFormat/>
    <w:rsid w:val="00493E01"/>
    <w:pPr>
      <w:ind w:left="720"/>
      <w:contextualSpacing/>
    </w:pPr>
  </w:style>
  <w:style w:type="paragraph" w:styleId="xmsonormal" w:customStyle="1">
    <w:name w:val="x_msonormal"/>
    <w:basedOn w:val="Normal"/>
    <w:rsid w:val="00F95CF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semiHidden/>
    <w:rsid w:val="00C67C9B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00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00B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700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00B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0700B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0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0700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54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s-PE"/>
    </w:rPr>
  </w:style>
  <w:style w:type="paragraph" w:styleId="Encabezado">
    <w:name w:val="header"/>
    <w:basedOn w:val="Normal"/>
    <w:link w:val="Encabezado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67269"/>
  </w:style>
  <w:style w:type="paragraph" w:styleId="Piedepgina">
    <w:name w:val="footer"/>
    <w:basedOn w:val="Normal"/>
    <w:link w:val="PiedepginaCar"/>
    <w:uiPriority w:val="99"/>
    <w:unhideWhenUsed/>
    <w:rsid w:val="00B6726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67269"/>
  </w:style>
  <w:style w:type="character" w:styleId="Mencinsinresolver1" w:customStyle="1">
    <w:name w:val="Mención sin resolver1"/>
    <w:basedOn w:val="Fuentedeprrafopredeter"/>
    <w:uiPriority w:val="99"/>
    <w:semiHidden/>
    <w:unhideWhenUsed/>
    <w:rsid w:val="001D5046"/>
    <w:rPr>
      <w:color w:val="605E5C"/>
      <w:shd w:val="clear" w:color="auto" w:fill="E1DFDD"/>
    </w:rPr>
  </w:style>
  <w:style w:type="character" w:styleId="PrrafodelistaCar" w:customStyle="1">
    <w:name w:val="Párrafo de lista Car"/>
    <w:aliases w:val="Titulo 1 Car,List with no spacing Car,Bullet List Car,FooterText Car,List Paragraph1 Car,Colorful List Accent 1 Car,numbered Car,Paragraphe de liste1 Car,列出段落 Car,列出段落1 Car,Bulletr List Paragraph Car,List Paragraph2 Car,リスト段落1 Car"/>
    <w:link w:val="Prrafodelista"/>
    <w:uiPriority w:val="34"/>
    <w:qFormat/>
    <w:locked/>
    <w:rsid w:val="00DF2988"/>
  </w:style>
  <w:style w:type="character" w:styleId="hps" w:customStyle="1">
    <w:name w:val="hps"/>
    <w:basedOn w:val="Fuentedeprrafopredeter"/>
    <w:rsid w:val="00DF2988"/>
  </w:style>
  <w:style w:type="character" w:styleId="WW8Num1z0" w:customStyle="1">
    <w:name w:val="WW8Num1z0"/>
    <w:rsid w:val="00DF2988"/>
    <w:rPr>
      <w:rFonts w:ascii="Symbol" w:hAnsi="Symbol"/>
    </w:rPr>
  </w:style>
  <w:style w:type="character" w:styleId="Mencinsinresolver2" w:customStyle="1">
    <w:name w:val="Mención sin resolver2"/>
    <w:basedOn w:val="Fuentedeprrafopredeter"/>
    <w:uiPriority w:val="99"/>
    <w:semiHidden/>
    <w:unhideWhenUsed/>
    <w:rsid w:val="00CB25E7"/>
    <w:rPr>
      <w:color w:val="605E5C"/>
      <w:shd w:val="clear" w:color="auto" w:fill="E1DFDD"/>
    </w:rPr>
  </w:style>
  <w:style w:type="paragraph" w:styleId="Default" w:customStyle="1">
    <w:name w:val="Default"/>
    <w:rsid w:val="00D54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connmeros">
    <w:name w:val="List Number"/>
    <w:basedOn w:val="Normal"/>
    <w:rsid w:val="000A0AD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ind w:left="283" w:hanging="283"/>
      <w:jc w:val="both"/>
    </w:pPr>
    <w:rPr>
      <w:rFonts w:ascii="Arial" w:hAnsi="Arial" w:eastAsia="Times New Roman" w:cs="Times New Roman"/>
      <w:kern w:val="16"/>
      <w:sz w:val="20"/>
      <w:szCs w:val="20"/>
      <w:lang w:val="es-ES" w:eastAsia="zh-CN"/>
    </w:rPr>
  </w:style>
  <w:style w:type="character" w:styleId="Fuerte">
    <w:name w:val="Strong"/>
    <w:basedOn w:val="Fuentedeprrafopredeter"/>
    <w:uiPriority w:val="22"/>
    <w:qFormat/>
    <w:rsid w:val="00867B47"/>
    <w:rPr>
      <w:b/>
      <w:bCs/>
    </w:rPr>
  </w:style>
  <w:style w:type="character" w:styleId="nfasis">
    <w:name w:val="Emphasis"/>
    <w:basedOn w:val="Fuentedeprrafopredeter"/>
    <w:uiPriority w:val="20"/>
    <w:qFormat/>
    <w:rsid w:val="00867B47"/>
    <w:rPr>
      <w:i/>
      <w:iCs/>
    </w:rPr>
  </w:style>
  <w:style w:type="character" w:styleId="NormalRFPChar" w:customStyle="1">
    <w:name w:val="Normal RFP Char"/>
    <w:basedOn w:val="Fuentedeprrafopredeter"/>
    <w:link w:val="NormalRFP"/>
    <w:locked/>
    <w:rsid w:val="004239F2"/>
  </w:style>
  <w:style w:type="paragraph" w:styleId="NormalRFP" w:customStyle="1">
    <w:name w:val="Normal RFP"/>
    <w:basedOn w:val="Normal"/>
    <w:link w:val="NormalRFPChar"/>
    <w:rsid w:val="004239F2"/>
    <w:pPr>
      <w:spacing w:after="0" w:line="240" w:lineRule="auto"/>
      <w:jc w:val="both"/>
    </w:pPr>
  </w:style>
  <w:style w:type="paragraph" w:styleId="Sinespaciado">
    <w:name w:val="No Spacing"/>
    <w:uiPriority w:val="1"/>
    <w:qFormat/>
    <w:rsid w:val="005F179A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0" w:line="240" w:lineRule="auto"/>
      <w:jc w:val="both"/>
    </w:pPr>
    <w:rPr>
      <w:rFonts w:ascii="Arial" w:hAnsi="Arial" w:eastAsia="Times New Roman" w:cs="Times New Roman"/>
      <w:kern w:val="16"/>
      <w:sz w:val="20"/>
      <w:szCs w:val="20"/>
      <w:lang w:val="es-ES" w:eastAsia="zh-CN"/>
    </w:rPr>
  </w:style>
  <w:style w:type="paragraph" w:styleId="Sangradetextonormal">
    <w:name w:val="Body Text Indent"/>
    <w:basedOn w:val="Normal"/>
    <w:link w:val="SangradetextonormalCar"/>
    <w:semiHidden/>
    <w:rsid w:val="00060F59"/>
    <w:pPr>
      <w:spacing w:after="0" w:line="240" w:lineRule="auto"/>
      <w:ind w:left="360"/>
      <w:jc w:val="both"/>
    </w:pPr>
    <w:rPr>
      <w:rFonts w:ascii="Gill Sans" w:hAnsi="Gill Sans" w:eastAsia="Times New Roman" w:cs="Times New Roman"/>
      <w:sz w:val="24"/>
      <w:szCs w:val="24"/>
      <w:lang w:val="es-ES" w:eastAsia="es-ES"/>
    </w:rPr>
  </w:style>
  <w:style w:type="character" w:styleId="SangradetextonormalCar" w:customStyle="1">
    <w:name w:val="Sangría de texto normal Car"/>
    <w:basedOn w:val="Fuentedeprrafopredeter"/>
    <w:link w:val="Sangradetextonormal"/>
    <w:semiHidden/>
    <w:rsid w:val="00060F59"/>
    <w:rPr>
      <w:rFonts w:ascii="Gill Sans" w:hAnsi="Gill Sans" w:eastAsia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"/>
    <w:qFormat/>
    <w:rsid w:val="00B15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TtuloCar" w:customStyle="1">
    <w:name w:val="Título Car"/>
    <w:basedOn w:val="Fuentedeprrafopredeter"/>
    <w:link w:val="Ttulo"/>
    <w:uiPriority w:val="1"/>
    <w:rsid w:val="00B15347"/>
    <w:rPr>
      <w:rFonts w:ascii="Times New Roman" w:hAnsi="Times New Roman" w:cs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B15347"/>
    <w:pPr>
      <w:autoSpaceDE w:val="0"/>
      <w:autoSpaceDN w:val="0"/>
      <w:adjustRightInd w:val="0"/>
      <w:spacing w:after="0" w:line="268" w:lineRule="exact"/>
      <w:ind w:left="69"/>
    </w:pPr>
    <w:rPr>
      <w:rFonts w:ascii="Calibri" w:hAnsi="Calibri" w:cs="Calibri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ED7166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ED7166"/>
  </w:style>
  <w:style w:type="character" w:styleId="Ttulo1Car" w:customStyle="1">
    <w:name w:val="Título 1 Car"/>
    <w:basedOn w:val="Fuentedeprrafopredeter"/>
    <w:link w:val="Ttulo1"/>
    <w:uiPriority w:val="1"/>
    <w:rsid w:val="00ED7166"/>
    <w:rPr>
      <w:rFonts w:ascii="Calibri" w:hAnsi="Calibri" w:cs="Calibri"/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F2DE8"/>
    <w:rPr>
      <w:color w:val="605E5C"/>
      <w:shd w:val="clear" w:color="auto" w:fill="E1DFDD"/>
    </w:rPr>
  </w:style>
  <w:style w:type="table" w:styleId="Tablaconcuadrcula1" w:customStyle="1">
    <w:name w:val="Tabla con cuadrícula1"/>
    <w:basedOn w:val="Tablanormal"/>
    <w:next w:val="Tablaconcuadrcula"/>
    <w:uiPriority w:val="39"/>
    <w:rsid w:val="006D4F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n">
    <w:name w:val="Revision"/>
    <w:hidden/>
    <w:uiPriority w:val="99"/>
    <w:semiHidden/>
    <w:rsid w:val="00E4517A"/>
    <w:pPr>
      <w:spacing w:after="0" w:line="240" w:lineRule="auto"/>
    </w:pPr>
  </w:style>
  <w:style w:type="paragraph" w:styleId="pf0" w:customStyle="1">
    <w:name w:val="pf0"/>
    <w:basedOn w:val="Normal"/>
    <w:rsid w:val="009343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character" w:styleId="cf01" w:customStyle="1">
    <w:name w:val="cf01"/>
    <w:basedOn w:val="Fuentedeprrafopredeter"/>
    <w:rsid w:val="00934392"/>
    <w:rPr>
      <w:rFonts w:hint="default" w:ascii="Segoe UI" w:hAnsi="Segoe UI" w:cs="Segoe UI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E631CF"/>
    <w:rPr>
      <w:color w:val="2B579A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A8320B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SCI1" w:customStyle="1">
    <w:name w:val="HeadingSCI1"/>
    <w:basedOn w:val="Normal"/>
    <w:rsid w:val="00592AA5"/>
    <w:pPr>
      <w:keepNext/>
      <w:spacing w:before="200" w:after="80" w:line="276" w:lineRule="auto"/>
    </w:pPr>
    <w:rPr>
      <w:rFonts w:ascii="Aptos Display" w:hAnsi="Aptos Display" w:eastAsia="Aptos Display"/>
      <w:b/>
      <w:color w:val="AA0000"/>
      <w:sz w:val="26"/>
      <w:lang w:val="en-US"/>
    </w:rPr>
  </w:style>
  <w:style w:type="paragraph" w:styleId="BodyTight" w:customStyle="1">
    <w:name w:val="BodyTight"/>
    <w:basedOn w:val="Normal"/>
    <w:rsid w:val="00592AA5"/>
    <w:pPr>
      <w:spacing w:after="60" w:line="276" w:lineRule="auto"/>
    </w:pPr>
    <w:rPr>
      <w:rFonts w:ascii="Aptos" w:hAnsi="Aptos" w:eastAsia="Aptos"/>
      <w:sz w:val="21"/>
      <w:lang w:val="en-US"/>
    </w:rPr>
  </w:style>
  <w:style w:type="paragraph" w:styleId="Listaconvietas">
    <w:name w:val="List Bullet"/>
    <w:basedOn w:val="Normal"/>
    <w:uiPriority w:val="99"/>
    <w:unhideWhenUsed/>
    <w:rsid w:val="009270B9"/>
    <w:pPr>
      <w:numPr>
        <w:numId w:val="27"/>
      </w:numPr>
      <w:tabs>
        <w:tab w:val="clear" w:pos="360"/>
      </w:tabs>
      <w:spacing w:after="120" w:line="240" w:lineRule="auto"/>
      <w:ind w:left="0" w:firstLine="0"/>
      <w:contextualSpacing/>
    </w:pPr>
    <w:rPr>
      <w:rFonts w:ascii="Arial" w:hAnsi="Arial" w:eastAsia="Arial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microsoft.com/office/2019/05/relationships/documenttasks" Target="documenttasks/documenttasks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eru.consultorias@savethechildren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32A1B06C-F2B7-40B1-885E-BB434AADB467}">
    <t:Anchor>
      <t:Comment id="980574873"/>
    </t:Anchor>
    <t:History>
      <t:Event id="{2E46AAE3-215E-4CB1-B689-92356EAEE12F}" time="2025-10-01T20:51:52.227Z">
        <t:Attribution userId="S::kristel.oyola@savethechildren.org::abfaf407-fcdc-4675-8d1d-f73b6f29451d" userProvider="AD" userName="Oyola, Kristel"/>
        <t:Anchor>
          <t:Comment id="980574873"/>
        </t:Anchor>
        <t:Create/>
      </t:Event>
      <t:Event id="{B3737024-8935-4A7C-9029-DE828844421C}" time="2025-10-01T20:51:52.227Z">
        <t:Attribution userId="S::kristel.oyola@savethechildren.org::abfaf407-fcdc-4675-8d1d-f73b6f29451d" userProvider="AD" userName="Oyola, Kristel"/>
        <t:Anchor>
          <t:Comment id="980574873"/>
        </t:Anchor>
        <t:Assign userId="S::Nimia.Moran@savethechildren.org::bff0bbaf-bbc5-4fb9-98fa-83eae9ea6306" userProvider="AD" userName="Morán Fernández, Nimia"/>
      </t:Event>
      <t:Event id="{9159EC1E-DC75-49DF-ABCA-93FCB4051388}" time="2025-10-01T20:51:52.227Z">
        <t:Attribution userId="S::kristel.oyola@savethechildren.org::abfaf407-fcdc-4675-8d1d-f73b6f29451d" userProvider="AD" userName="Oyola, Kristel"/>
        <t:Anchor>
          <t:Comment id="980574873"/>
        </t:Anchor>
        <t:SetTitle title="@Morán Fernández, Nimia ¿Qué variables han sido recogidas en las encuestas, evaluación, etc.?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26294c-f25f-48a9-a223-c49a62a87cd0" xsi:nil="true"/>
    <lcf76f155ced4ddcb4097134ff3c332f xmlns="dd2ff0c5-5eb5-42ad-aa31-ed77679e9979">
      <Terms xmlns="http://schemas.microsoft.com/office/infopath/2007/PartnerControls"/>
    </lcf76f155ced4ddcb4097134ff3c332f>
    <SharedWithUsers xmlns="9b26294c-f25f-48a9-a223-c49a62a87cd0">
      <UserInfo>
        <DisplayName>Ascencio diaz, Ivonne</DisplayName>
        <AccountId>332</AccountId>
        <AccountType/>
      </UserInfo>
      <UserInfo>
        <DisplayName>Collantes, Johana</DisplayName>
        <AccountId>252</AccountId>
        <AccountType/>
      </UserInfo>
      <UserInfo>
        <DisplayName>Posada Díaz, Oliver</DisplayName>
        <AccountId>946</AccountId>
        <AccountType/>
      </UserInfo>
      <UserInfo>
        <DisplayName>Mayuri uriarte, Janelly</DisplayName>
        <AccountId>50</AccountId>
        <AccountType/>
      </UserInfo>
      <UserInfo>
        <DisplayName>Moscol seminario, Jimena</DisplayName>
        <AccountId>5486</AccountId>
        <AccountType/>
      </UserInfo>
      <UserInfo>
        <DisplayName>Chong-Siu, Rita</DisplayName>
        <AccountId>15</AccountId>
        <AccountType/>
      </UserInfo>
      <UserInfo>
        <DisplayName>Zambrano Flores, Juan Carlos</DisplayName>
        <AccountId>5610</AccountId>
        <AccountType/>
      </UserInfo>
      <UserInfo>
        <DisplayName>Siesquen, Miguel Ángel</DisplayName>
        <AccountId>1701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7E73D23164640BE641C2902F59AE7" ma:contentTypeVersion="18" ma:contentTypeDescription="Crear nuevo documento." ma:contentTypeScope="" ma:versionID="506a5646acb66fa080318ffcb85c96a6">
  <xsd:schema xmlns:xsd="http://www.w3.org/2001/XMLSchema" xmlns:xs="http://www.w3.org/2001/XMLSchema" xmlns:p="http://schemas.microsoft.com/office/2006/metadata/properties" xmlns:ns2="dd2ff0c5-5eb5-42ad-aa31-ed77679e9979" xmlns:ns3="9b26294c-f25f-48a9-a223-c49a62a87cd0" targetNamespace="http://schemas.microsoft.com/office/2006/metadata/properties" ma:root="true" ma:fieldsID="29a0ee0994eeff5ce32252de8e8346cd" ns2:_="" ns3:_="">
    <xsd:import namespace="dd2ff0c5-5eb5-42ad-aa31-ed77679e9979"/>
    <xsd:import namespace="9b26294c-f25f-48a9-a223-c49a62a87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f0c5-5eb5-42ad-aa31-ed77679e9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23ec234-cbf3-4cc2-a0ae-2bfafc310c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6294c-f25f-48a9-a223-c49a62a87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9458c5-f07d-4fa2-bbb6-d4a523cc351c}" ma:internalName="TaxCatchAll" ma:showField="CatchAllData" ma:web="9b26294c-f25f-48a9-a223-c49a62a87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3FB8C-DA3B-4D33-B493-05D44BA9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FFD5B-1E82-44ED-A2E9-7C4D790014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4F2FF-24CD-4D09-AA94-1950D58B8C43}">
  <ds:schemaRefs>
    <ds:schemaRef ds:uri="http://schemas.microsoft.com/office/2006/metadata/properties"/>
    <ds:schemaRef ds:uri="http://schemas.microsoft.com/office/infopath/2007/PartnerControls"/>
    <ds:schemaRef ds:uri="9b26294c-f25f-48a9-a223-c49a62a87cd0"/>
    <ds:schemaRef ds:uri="dd2ff0c5-5eb5-42ad-aa31-ed77679e9979"/>
  </ds:schemaRefs>
</ds:datastoreItem>
</file>

<file path=customXml/itemProps4.xml><?xml version="1.0" encoding="utf-8"?>
<ds:datastoreItem xmlns:ds="http://schemas.openxmlformats.org/officeDocument/2006/customXml" ds:itemID="{348727A1-C97C-4D27-B327-7BEEF576D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ff0c5-5eb5-42ad-aa31-ed77679e9979"/>
    <ds:schemaRef ds:uri="9b26294c-f25f-48a9-a223-c49a62a87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Manolo Quispe Campos</dc:creator>
  <keywords/>
  <dc:description/>
  <lastModifiedBy>Cueva Santamaria, Jeniffer</lastModifiedBy>
  <revision>53</revision>
  <lastPrinted>2019-03-01T22:08:00.0000000Z</lastPrinted>
  <dcterms:created xsi:type="dcterms:W3CDTF">2026-03-20T22:07:00.0000000Z</dcterms:created>
  <dcterms:modified xsi:type="dcterms:W3CDTF">2026-04-06T13:49:06.3686640Z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0x0101006587E73D23164640BE641C2902F59AE7</vt:lpwstr>
  </property>
  <property fmtid="{D5CDD505-2E9C-101B-9397-08002B2CF9AE}" pid="3" name="MediaServiceImageTags">
    <vt:lpwstr/>
  </property>
</Properties>
</file>