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416" w:rsidR="00493E01" w:rsidP="00B0108F" w:rsidRDefault="00493E01" w14:paraId="65C53CD7" w14:textId="77777777">
      <w:pPr>
        <w:autoSpaceDE w:val="0"/>
        <w:autoSpaceDN w:val="0"/>
        <w:adjustRightInd w:val="0"/>
        <w:spacing w:after="0" w:line="240" w:lineRule="auto"/>
        <w:jc w:val="center"/>
        <w:rPr>
          <w:rFonts w:ascii="Oswald" w:hAnsi="Oswald" w:cstheme="minorHAnsi"/>
          <w:b/>
          <w:color w:val="000000" w:themeColor="text1"/>
          <w:sz w:val="28"/>
          <w:szCs w:val="28"/>
        </w:rPr>
      </w:pPr>
      <w:r w:rsidRPr="00F90416">
        <w:rPr>
          <w:rFonts w:ascii="Oswald" w:hAnsi="Oswald" w:cstheme="minorHAnsi"/>
          <w:b/>
          <w:color w:val="000000" w:themeColor="text1"/>
          <w:sz w:val="28"/>
          <w:szCs w:val="28"/>
        </w:rPr>
        <w:t>TÉRMINOS DE REFERENCIA</w:t>
      </w:r>
    </w:p>
    <w:p w:rsidRPr="0065174F" w:rsidR="000135F4" w:rsidP="00B0108F" w:rsidRDefault="000135F4" w14:paraId="5ABBE9DC" w14:textId="77777777">
      <w:pPr>
        <w:autoSpaceDE w:val="0"/>
        <w:autoSpaceDN w:val="0"/>
        <w:adjustRightInd w:val="0"/>
        <w:spacing w:after="0" w:line="240" w:lineRule="auto"/>
        <w:jc w:val="center"/>
        <w:rPr>
          <w:rFonts w:ascii="Gill Sans Infant Std" w:hAnsi="Gill Sans Infant Std" w:cstheme="minorHAnsi"/>
          <w:b/>
          <w:color w:val="000000" w:themeColor="text1"/>
        </w:rPr>
      </w:pPr>
    </w:p>
    <w:tbl>
      <w:tblPr>
        <w:tblStyle w:val="Tablaconcuadrcula"/>
        <w:tblW w:w="9616" w:type="dxa"/>
        <w:tblLook w:val="04A0" w:firstRow="1" w:lastRow="0" w:firstColumn="1" w:lastColumn="0" w:noHBand="0" w:noVBand="1"/>
      </w:tblPr>
      <w:tblGrid>
        <w:gridCol w:w="4808"/>
        <w:gridCol w:w="4808"/>
      </w:tblGrid>
      <w:tr w:rsidRPr="0081109C" w:rsidR="00493E01" w:rsidTr="31E6E5B1" w14:paraId="43ADB10F" w14:textId="77777777">
        <w:trPr>
          <w:trHeight w:val="459"/>
        </w:trPr>
        <w:tc>
          <w:tcPr>
            <w:tcW w:w="9616" w:type="dxa"/>
            <w:gridSpan w:val="2"/>
            <w:tcMar/>
          </w:tcPr>
          <w:p w:rsidRPr="0081109C" w:rsidR="00E41080" w:rsidP="0D930919" w:rsidRDefault="003FF13F" w14:paraId="728A6E13" w14:textId="7A65C636">
            <w:pPr>
              <w:autoSpaceDE w:val="0"/>
              <w:autoSpaceDN w:val="0"/>
              <w:adjustRightInd w:val="0"/>
              <w:jc w:val="center"/>
              <w:rPr>
                <w:rFonts w:ascii="Lato" w:hAnsi="Lato" w:eastAsia="Lato" w:cs="Lato"/>
                <w:b/>
                <w:bCs/>
                <w:color w:val="000000" w:themeColor="text1"/>
                <w:sz w:val="20"/>
                <w:szCs w:val="20"/>
              </w:rPr>
            </w:pPr>
            <w:r w:rsidRPr="0081109C">
              <w:rPr>
                <w:rFonts w:ascii="Lato" w:hAnsi="Lato"/>
                <w:b/>
                <w:bCs/>
                <w:caps/>
                <w:color w:val="000000" w:themeColor="text1"/>
                <w:sz w:val="20"/>
                <w:szCs w:val="20"/>
              </w:rPr>
              <w:t>Servicio de</w:t>
            </w:r>
            <w:r w:rsidRPr="0081109C" w:rsidR="3A89F611">
              <w:rPr>
                <w:rFonts w:ascii="Lato" w:hAnsi="Lato" w:eastAsiaTheme="minorEastAsia"/>
                <w:b/>
                <w:bCs/>
                <w:caps/>
                <w:color w:val="000000" w:themeColor="text1"/>
                <w:sz w:val="20"/>
                <w:szCs w:val="20"/>
              </w:rPr>
              <w:t xml:space="preserve"> </w:t>
            </w:r>
            <w:r w:rsidRPr="0081109C" w:rsidR="71AF08E9">
              <w:rPr>
                <w:rFonts w:ascii="Lato" w:hAnsi="Lato" w:eastAsiaTheme="minorEastAsia"/>
                <w:b/>
                <w:bCs/>
                <w:caps/>
                <w:color w:val="000000" w:themeColor="text1"/>
                <w:sz w:val="20"/>
                <w:szCs w:val="20"/>
              </w:rPr>
              <w:t>MUSICALIZACIÓN Y PRODUCCIÓN DE UNA CANCIÓN Y VIDEO ANIMADO</w:t>
            </w:r>
            <w:r w:rsidRPr="0081109C" w:rsidR="42D4CA79">
              <w:rPr>
                <w:rFonts w:ascii="Lato" w:hAnsi="Lato" w:eastAsiaTheme="minorEastAsia"/>
                <w:b/>
                <w:bCs/>
                <w:caps/>
                <w:color w:val="000000" w:themeColor="text1"/>
                <w:sz w:val="20"/>
                <w:szCs w:val="20"/>
              </w:rPr>
              <w:t xml:space="preserve"> PARA niños y adolescentes</w:t>
            </w:r>
          </w:p>
        </w:tc>
      </w:tr>
      <w:tr w:rsidRPr="0081109C" w:rsidR="005E478E" w:rsidTr="31E6E5B1" w14:paraId="68FD5A3C" w14:textId="77777777">
        <w:trPr>
          <w:trHeight w:val="315"/>
        </w:trPr>
        <w:tc>
          <w:tcPr>
            <w:tcW w:w="4808" w:type="dxa"/>
            <w:tcMar/>
          </w:tcPr>
          <w:p w:rsidRPr="0081109C" w:rsidR="00977948" w:rsidP="7247F030" w:rsidRDefault="00977948" w14:paraId="269CA173" w14:textId="0F027194">
            <w:pPr>
              <w:autoSpaceDE w:val="0"/>
              <w:autoSpaceDN w:val="0"/>
              <w:adjustRightInd w:val="0"/>
              <w:jc w:val="both"/>
              <w:rPr>
                <w:rFonts w:ascii="Lato" w:hAnsi="Lato"/>
                <w:b/>
                <w:bCs/>
                <w:color w:val="000000" w:themeColor="text1"/>
                <w:sz w:val="20"/>
                <w:szCs w:val="20"/>
              </w:rPr>
            </w:pPr>
            <w:r w:rsidRPr="0081109C">
              <w:rPr>
                <w:rFonts w:ascii="Lato" w:hAnsi="Lato"/>
                <w:b/>
                <w:bCs/>
                <w:color w:val="000000" w:themeColor="text1"/>
                <w:sz w:val="20"/>
                <w:szCs w:val="20"/>
              </w:rPr>
              <w:t>EQUIPO/PROGRAMA:</w:t>
            </w:r>
            <w:r w:rsidRPr="0081109C" w:rsidR="005E478E">
              <w:rPr>
                <w:rFonts w:ascii="Lato" w:hAnsi="Lato"/>
                <w:b/>
                <w:bCs/>
                <w:color w:val="000000" w:themeColor="text1"/>
                <w:sz w:val="20"/>
                <w:szCs w:val="20"/>
              </w:rPr>
              <w:t xml:space="preserve">  </w:t>
            </w:r>
          </w:p>
          <w:p w:rsidRPr="0081109C" w:rsidR="00977948" w:rsidP="7247F030" w:rsidRDefault="620494FF" w14:paraId="1BA391C0" w14:textId="12845F3B">
            <w:pPr>
              <w:autoSpaceDE w:val="0"/>
              <w:autoSpaceDN w:val="0"/>
              <w:adjustRightInd w:val="0"/>
              <w:jc w:val="both"/>
              <w:rPr>
                <w:rFonts w:ascii="Lato" w:hAnsi="Lato"/>
                <w:color w:val="000000" w:themeColor="text1"/>
                <w:sz w:val="20"/>
                <w:szCs w:val="20"/>
              </w:rPr>
            </w:pPr>
            <w:r w:rsidRPr="0081109C">
              <w:rPr>
                <w:rFonts w:ascii="Lato" w:hAnsi="Lato"/>
                <w:color w:val="000000" w:themeColor="text1"/>
                <w:sz w:val="20"/>
                <w:szCs w:val="20"/>
              </w:rPr>
              <w:t>Equipo de Cumplimiento y Salvaguarda</w:t>
            </w:r>
          </w:p>
        </w:tc>
        <w:tc>
          <w:tcPr>
            <w:tcW w:w="4808" w:type="dxa"/>
            <w:tcMar/>
          </w:tcPr>
          <w:p w:rsidRPr="0081109C" w:rsidR="00977948" w:rsidP="498219C8" w:rsidRDefault="00493E01" w14:paraId="4A563A09" w14:textId="09D6DD1C">
            <w:pPr>
              <w:tabs>
                <w:tab w:val="left" w:pos="1693"/>
              </w:tabs>
              <w:jc w:val="both"/>
              <w:rPr>
                <w:rFonts w:ascii="Lato" w:hAnsi="Lato"/>
                <w:color w:val="000000" w:themeColor="text1"/>
                <w:sz w:val="20"/>
                <w:szCs w:val="20"/>
              </w:rPr>
            </w:pPr>
            <w:r w:rsidRPr="0081109C">
              <w:rPr>
                <w:rFonts w:ascii="Lato" w:hAnsi="Lato"/>
                <w:b/>
                <w:bCs/>
                <w:color w:val="000000" w:themeColor="text1"/>
                <w:sz w:val="20"/>
                <w:szCs w:val="20"/>
              </w:rPr>
              <w:t>UBICACION:</w:t>
            </w:r>
            <w:r w:rsidRPr="0081109C">
              <w:rPr>
                <w:rFonts w:ascii="Lato" w:hAnsi="Lato"/>
                <w:color w:val="000000" w:themeColor="text1"/>
                <w:sz w:val="20"/>
                <w:szCs w:val="20"/>
              </w:rPr>
              <w:t xml:space="preserve"> </w:t>
            </w:r>
            <w:r w:rsidRPr="0081109C" w:rsidR="005E478E">
              <w:rPr>
                <w:rFonts w:ascii="Lato" w:hAnsi="Lato"/>
                <w:color w:val="000000" w:themeColor="text1"/>
                <w:sz w:val="20"/>
                <w:szCs w:val="20"/>
              </w:rPr>
              <w:t>Lima, Perú</w:t>
            </w:r>
          </w:p>
        </w:tc>
      </w:tr>
      <w:tr w:rsidRPr="0081109C" w:rsidR="00493E01" w:rsidTr="31E6E5B1" w14:paraId="2941CE54" w14:textId="77777777">
        <w:tc>
          <w:tcPr>
            <w:tcW w:w="9616" w:type="dxa"/>
            <w:gridSpan w:val="2"/>
            <w:tcMar/>
          </w:tcPr>
          <w:p w:rsidRPr="0081109C" w:rsidR="00C34CDB" w:rsidP="0D930919" w:rsidRDefault="28AF6155" w14:paraId="562A2106" w14:textId="19C7F8A1">
            <w:pPr>
              <w:autoSpaceDE w:val="0"/>
              <w:autoSpaceDN w:val="0"/>
              <w:adjustRightInd w:val="0"/>
              <w:jc w:val="both"/>
              <w:rPr>
                <w:rFonts w:ascii="Lato" w:hAnsi="Lato"/>
                <w:i/>
                <w:iCs/>
                <w:color w:val="7F7F7F" w:themeColor="text1" w:themeTint="80"/>
                <w:sz w:val="20"/>
                <w:szCs w:val="20"/>
              </w:rPr>
            </w:pPr>
            <w:r w:rsidRPr="0081109C">
              <w:rPr>
                <w:rFonts w:ascii="Lato" w:hAnsi="Lato"/>
                <w:b/>
                <w:bCs/>
                <w:color w:val="000000" w:themeColor="text1"/>
                <w:sz w:val="20"/>
                <w:szCs w:val="20"/>
              </w:rPr>
              <w:t>DURACIÓN DEL CONTRATO:</w:t>
            </w:r>
            <w:r w:rsidRPr="0081109C">
              <w:rPr>
                <w:rFonts w:ascii="Lato" w:hAnsi="Lato"/>
                <w:color w:val="000000" w:themeColor="text1"/>
                <w:sz w:val="20"/>
                <w:szCs w:val="20"/>
              </w:rPr>
              <w:t xml:space="preserve"> </w:t>
            </w:r>
            <w:r w:rsidRPr="0081109C" w:rsidR="4AD6B163">
              <w:rPr>
                <w:rFonts w:ascii="Lato" w:hAnsi="Lato"/>
                <w:i/>
                <w:iCs/>
                <w:color w:val="7F7F7F" w:themeColor="text1" w:themeTint="80"/>
                <w:sz w:val="20"/>
                <w:szCs w:val="20"/>
              </w:rPr>
              <w:t xml:space="preserve"> </w:t>
            </w:r>
            <w:r w:rsidRPr="0081109C" w:rsidR="0CBFD710">
              <w:rPr>
                <w:rFonts w:ascii="Lato" w:hAnsi="Lato"/>
                <w:i/>
                <w:iCs/>
                <w:color w:val="7F7F7F" w:themeColor="text1" w:themeTint="80"/>
                <w:sz w:val="20"/>
                <w:szCs w:val="20"/>
              </w:rPr>
              <w:t>60</w:t>
            </w:r>
            <w:r w:rsidRPr="0081109C" w:rsidR="4AD6B163">
              <w:rPr>
                <w:rFonts w:ascii="Lato" w:hAnsi="Lato"/>
                <w:i/>
                <w:iCs/>
                <w:color w:val="7F7F7F" w:themeColor="text1" w:themeTint="80"/>
                <w:sz w:val="20"/>
                <w:szCs w:val="20"/>
              </w:rPr>
              <w:t xml:space="preserve"> </w:t>
            </w:r>
            <w:r w:rsidRPr="0081109C" w:rsidR="57F48A00">
              <w:rPr>
                <w:rFonts w:ascii="Lato" w:hAnsi="Lato"/>
                <w:sz w:val="20"/>
                <w:szCs w:val="20"/>
              </w:rPr>
              <w:t>días calendarios, a partir de la firma del contrato.</w:t>
            </w:r>
          </w:p>
        </w:tc>
      </w:tr>
      <w:tr w:rsidRPr="0081109C" w:rsidR="00FA441E" w:rsidTr="31E6E5B1" w14:paraId="2722B6E6" w14:textId="77777777">
        <w:tc>
          <w:tcPr>
            <w:tcW w:w="9616" w:type="dxa"/>
            <w:gridSpan w:val="2"/>
            <w:tcMar/>
          </w:tcPr>
          <w:p w:rsidRPr="0081109C" w:rsidR="00FA441E" w:rsidP="00FA441E" w:rsidRDefault="00FA441E" w14:paraId="1C83E9DC" w14:textId="77777777">
            <w:pPr>
              <w:tabs>
                <w:tab w:val="left" w:pos="984"/>
              </w:tabs>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PERFIL DE LA ORGANIZACIÓN:</w:t>
            </w:r>
          </w:p>
          <w:p w:rsidRPr="0081109C" w:rsidR="00FA441E" w:rsidP="00FA441E" w:rsidRDefault="00FA441E" w14:paraId="0BAF53FF" w14:textId="77777777">
            <w:pPr>
              <w:tabs>
                <w:tab w:val="left" w:pos="984"/>
              </w:tabs>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Save the Children (SCI) es una organización internacional que trabaja en 118 países alrededor del mundo para promover y defender los derechos de la niñez. </w:t>
            </w:r>
          </w:p>
          <w:p w:rsidRPr="0081109C" w:rsidR="00FA441E" w:rsidP="00FA441E" w:rsidRDefault="00FA441E" w14:paraId="60362484" w14:textId="77777777">
            <w:pPr>
              <w:tabs>
                <w:tab w:val="left" w:pos="984"/>
              </w:tabs>
              <w:rPr>
                <w:rFonts w:ascii="Lato" w:hAnsi="Lato" w:eastAsia="Lato" w:cs="Lato"/>
                <w:color w:val="000000" w:themeColor="text1"/>
                <w:sz w:val="20"/>
                <w:szCs w:val="20"/>
              </w:rPr>
            </w:pPr>
          </w:p>
          <w:p w:rsidRPr="0081109C" w:rsidR="00FA441E" w:rsidP="00FA441E" w:rsidRDefault="00FA441E" w14:paraId="1823D5B7" w14:textId="77777777">
            <w:pPr>
              <w:tabs>
                <w:tab w:val="left" w:pos="984"/>
              </w:tabs>
              <w:rPr>
                <w:rFonts w:ascii="Lato" w:hAnsi="Lato" w:eastAsia="Lato" w:cs="Lato"/>
                <w:color w:val="000000" w:themeColor="text1"/>
                <w:sz w:val="20"/>
                <w:szCs w:val="20"/>
              </w:rPr>
            </w:pPr>
            <w:r w:rsidRPr="0081109C">
              <w:rPr>
                <w:rFonts w:ascii="Lato" w:hAnsi="Lato" w:eastAsia="Lato" w:cs="Lato"/>
                <w:color w:val="000000" w:themeColor="text1"/>
                <w:sz w:val="20"/>
                <w:szCs w:val="20"/>
              </w:rPr>
              <w:t>Contamos con más de 100 años trabajando por un mundo que respete a cada niña, niño y adolescente; que promueva su participación como agentes de cambio, los escuche y aprenda de ellos y ellas. Trabajamos también para alentar a los líderes mundiales y funcionarios a tomar decisiones basadas en el interés superior del niño y la niña, y asegurar de ese modo que cada uno de ellos y ellas cuente con oportunidades de tener una vida digna.</w:t>
            </w:r>
          </w:p>
          <w:p w:rsidRPr="0081109C" w:rsidR="00FA441E" w:rsidP="00FA441E" w:rsidRDefault="00FA441E" w14:paraId="31CA8754" w14:textId="77777777">
            <w:pPr>
              <w:tabs>
                <w:tab w:val="left" w:pos="984"/>
              </w:tabs>
              <w:rPr>
                <w:rFonts w:ascii="Lato" w:hAnsi="Lato" w:eastAsia="Lato" w:cs="Lato"/>
                <w:color w:val="000000" w:themeColor="text1"/>
                <w:sz w:val="20"/>
                <w:szCs w:val="20"/>
              </w:rPr>
            </w:pPr>
          </w:p>
          <w:p w:rsidRPr="0081109C" w:rsidR="00FA441E" w:rsidP="00FA441E" w:rsidRDefault="00FA441E" w14:paraId="41B65DAF" w14:textId="77777777">
            <w:pPr>
              <w:tabs>
                <w:tab w:val="left" w:pos="984"/>
              </w:tabs>
              <w:rPr>
                <w:rFonts w:ascii="Lato" w:hAnsi="Lato" w:eastAsia="Lato" w:cs="Lato"/>
                <w:color w:val="000000" w:themeColor="text1"/>
                <w:sz w:val="20"/>
                <w:szCs w:val="20"/>
              </w:rPr>
            </w:pPr>
            <w:r w:rsidRPr="0081109C">
              <w:rPr>
                <w:rFonts w:ascii="Lato" w:hAnsi="Lato" w:eastAsia="Lato" w:cs="Lato"/>
                <w:color w:val="000000" w:themeColor="text1"/>
                <w:sz w:val="20"/>
                <w:szCs w:val="20"/>
              </w:rPr>
              <w:t>A la fecha, llevamos más de 40 años de trabajo en diferentes regiones del Perú. Poseemos una amplia experiencia en la implementación de programas en diversas áreas como: Ayuda Humanitaria, Educación, Gobernabilidad, Gestión de Riesgos de Desastre y Adaptación al Cambio Climático, Pobreza y Medios de Vida, Protección, Salud y Nutrición.</w:t>
            </w:r>
          </w:p>
          <w:p w:rsidRPr="0081109C" w:rsidR="00FA441E" w:rsidP="00FA441E" w:rsidRDefault="00FA441E" w14:paraId="0C34D6F2" w14:textId="77777777">
            <w:pPr>
              <w:jc w:val="both"/>
              <w:rPr>
                <w:rFonts w:ascii="Lato" w:hAnsi="Lato" w:cs="Arial"/>
                <w:color w:val="000000" w:themeColor="text1"/>
                <w:sz w:val="20"/>
                <w:szCs w:val="20"/>
                <w:lang w:val="es-SV"/>
              </w:rPr>
            </w:pPr>
          </w:p>
          <w:p w:rsidRPr="0081109C" w:rsidR="00FA441E" w:rsidP="00FA441E" w:rsidRDefault="00FA441E" w14:paraId="6226C99E" w14:textId="77777777">
            <w:pPr>
              <w:jc w:val="both"/>
              <w:rPr>
                <w:rFonts w:ascii="Lato" w:hAnsi="Lato" w:cs="Arial"/>
                <w:color w:val="000000" w:themeColor="text1"/>
                <w:sz w:val="20"/>
                <w:szCs w:val="20"/>
                <w:lang w:val="es-SV"/>
              </w:rPr>
            </w:pPr>
            <w:r w:rsidRPr="0081109C">
              <w:rPr>
                <w:rFonts w:ascii="Lato" w:hAnsi="Lato" w:eastAsia="Lato" w:cs="Lato"/>
                <w:b/>
                <w:bCs/>
                <w:color w:val="000000" w:themeColor="text1"/>
                <w:sz w:val="20"/>
                <w:szCs w:val="20"/>
              </w:rPr>
              <w:t>Nuestra visión:</w:t>
            </w:r>
            <w:r w:rsidRPr="0081109C">
              <w:rPr>
                <w:rFonts w:ascii="Lato" w:hAnsi="Lato" w:cs="Arial"/>
                <w:color w:val="000000" w:themeColor="text1"/>
                <w:sz w:val="20"/>
                <w:szCs w:val="20"/>
                <w:lang w:val="es-SV"/>
              </w:rPr>
              <w:t xml:space="preserve"> </w:t>
            </w:r>
            <w:r w:rsidRPr="0081109C">
              <w:rPr>
                <w:rFonts w:ascii="Lato" w:hAnsi="Lato" w:eastAsia="Lato" w:cs="Lato"/>
                <w:color w:val="000000" w:themeColor="text1"/>
                <w:sz w:val="20"/>
                <w:szCs w:val="20"/>
              </w:rPr>
              <w:t>Un mundo en el que todos los niños tengan derecho a la supervivencia, la protección, el desarrollo y la participación.</w:t>
            </w:r>
          </w:p>
          <w:p w:rsidRPr="0081109C" w:rsidR="00FA441E" w:rsidP="00FA441E" w:rsidRDefault="00FA441E" w14:paraId="0511AC16" w14:textId="77777777">
            <w:pPr>
              <w:jc w:val="both"/>
              <w:rPr>
                <w:rFonts w:ascii="Lato" w:hAnsi="Lato" w:cs="Arial"/>
                <w:color w:val="000000" w:themeColor="text1"/>
                <w:sz w:val="20"/>
                <w:szCs w:val="20"/>
                <w:lang w:val="es-SV"/>
              </w:rPr>
            </w:pPr>
          </w:p>
          <w:p w:rsidRPr="0081109C" w:rsidR="00FA441E" w:rsidP="00FA441E" w:rsidRDefault="00FA441E" w14:paraId="12037ADF" w14:textId="77777777">
            <w:pPr>
              <w:jc w:val="both"/>
              <w:rPr>
                <w:rFonts w:ascii="Lato" w:hAnsi="Lato" w:eastAsia="Lato" w:cs="Lato"/>
                <w:color w:val="000000" w:themeColor="text1"/>
                <w:sz w:val="20"/>
                <w:szCs w:val="20"/>
              </w:rPr>
            </w:pPr>
            <w:r w:rsidRPr="0081109C">
              <w:rPr>
                <w:rFonts w:ascii="Lato" w:hAnsi="Lato" w:eastAsia="Lato" w:cs="Lato"/>
                <w:b/>
                <w:bCs/>
                <w:color w:val="000000" w:themeColor="text1"/>
                <w:sz w:val="20"/>
                <w:szCs w:val="20"/>
              </w:rPr>
              <w:t>Nuestra misión:</w:t>
            </w:r>
            <w:r w:rsidRPr="0081109C">
              <w:rPr>
                <w:rFonts w:ascii="Lato" w:hAnsi="Lato" w:cs="Arial"/>
                <w:color w:val="000000" w:themeColor="text1"/>
                <w:sz w:val="20"/>
                <w:szCs w:val="20"/>
                <w:lang w:val="es-SV"/>
              </w:rPr>
              <w:t xml:space="preserve"> </w:t>
            </w:r>
            <w:r w:rsidRPr="0081109C">
              <w:rPr>
                <w:rFonts w:ascii="Lato" w:hAnsi="Lato" w:eastAsia="Lato" w:cs="Lato"/>
                <w:color w:val="000000" w:themeColor="text1"/>
                <w:sz w:val="20"/>
                <w:szCs w:val="20"/>
              </w:rPr>
              <w:t>Inspirar avances en la forma en que el mundo trata a los niños, y lograr un cambio inmediato y duradero en sus vidas.</w:t>
            </w:r>
          </w:p>
          <w:p w:rsidRPr="0081109C" w:rsidR="00FA441E" w:rsidP="00FA441E" w:rsidRDefault="00FA441E" w14:paraId="2A8D7D4D" w14:textId="77777777">
            <w:pPr>
              <w:rPr>
                <w:rFonts w:ascii="Lato" w:hAnsi="Lato" w:cs="Arial"/>
                <w:color w:val="000000" w:themeColor="text1"/>
                <w:sz w:val="20"/>
                <w:szCs w:val="20"/>
                <w:lang w:val="es-SV"/>
              </w:rPr>
            </w:pPr>
          </w:p>
          <w:p w:rsidRPr="0081109C" w:rsidR="00FA441E" w:rsidP="00FA441E" w:rsidRDefault="00FA441E" w14:paraId="110CC6F8" w14:textId="77777777">
            <w:pPr>
              <w:rPr>
                <w:rFonts w:ascii="Lato" w:hAnsi="Lato" w:eastAsia="Lato" w:cs="Lato"/>
                <w:color w:val="000000" w:themeColor="text1"/>
                <w:sz w:val="20"/>
                <w:szCs w:val="20"/>
              </w:rPr>
            </w:pPr>
            <w:r w:rsidRPr="0081109C">
              <w:rPr>
                <w:rFonts w:ascii="Lato" w:hAnsi="Lato" w:eastAsia="Lato" w:cs="Lato"/>
                <w:b/>
                <w:bCs/>
                <w:color w:val="000000" w:themeColor="text1"/>
                <w:sz w:val="20"/>
                <w:szCs w:val="20"/>
              </w:rPr>
              <w:t>Nuestros valores:</w:t>
            </w:r>
            <w:r w:rsidRPr="0081109C">
              <w:rPr>
                <w:rFonts w:ascii="Lato" w:hAnsi="Lato" w:eastAsia="Lato" w:cs="Lato"/>
                <w:color w:val="000000" w:themeColor="text1"/>
                <w:sz w:val="20"/>
                <w:szCs w:val="20"/>
              </w:rPr>
              <w:t xml:space="preserve"> Responsabilidad, ambición, colaboración, creatividad e integridad.</w:t>
            </w:r>
          </w:p>
          <w:p w:rsidRPr="0081109C" w:rsidR="00FA441E" w:rsidP="00FA441E" w:rsidRDefault="00FA441E" w14:paraId="3239E353" w14:textId="77777777">
            <w:pPr>
              <w:rPr>
                <w:rFonts w:ascii="Lato" w:hAnsi="Lato" w:cs="Arial"/>
                <w:color w:val="000000" w:themeColor="text1"/>
                <w:sz w:val="20"/>
                <w:szCs w:val="20"/>
                <w:lang w:val="es-SV"/>
              </w:rPr>
            </w:pPr>
          </w:p>
          <w:p w:rsidRPr="0081109C" w:rsidR="00FA441E" w:rsidP="00FA441E" w:rsidRDefault="00FA441E" w14:paraId="71D2A8B6" w14:textId="77777777">
            <w:pPr>
              <w:pStyle w:val="NormalRFP"/>
              <w:rPr>
                <w:rFonts w:ascii="Lato" w:hAnsi="Lato" w:eastAsia="Lato" w:cs="Lato"/>
                <w:color w:val="000000" w:themeColor="text1"/>
                <w:sz w:val="20"/>
                <w:szCs w:val="20"/>
              </w:rPr>
            </w:pPr>
            <w:r w:rsidRPr="0081109C">
              <w:rPr>
                <w:rFonts w:ascii="Lato" w:hAnsi="Lato" w:eastAsia="Lato" w:cs="Lato"/>
                <w:color w:val="000000" w:themeColor="text1"/>
                <w:sz w:val="20"/>
                <w:szCs w:val="20"/>
              </w:rPr>
              <w:t>Nos comprometemos a asegurar que nuestros recursos se utilicen de la manera más eficiente posible a fin de centrarlos en brindar el máximo efecto positivo para los niños.</w:t>
            </w:r>
          </w:p>
          <w:p w:rsidRPr="0081109C" w:rsidR="00FA441E" w:rsidP="00A04A12" w:rsidRDefault="00FA441E" w14:paraId="77F257E4" w14:textId="77777777">
            <w:pPr>
              <w:autoSpaceDE w:val="0"/>
              <w:autoSpaceDN w:val="0"/>
              <w:adjustRightInd w:val="0"/>
              <w:jc w:val="both"/>
              <w:rPr>
                <w:rFonts w:ascii="Lato" w:hAnsi="Lato"/>
                <w:b/>
                <w:bCs/>
                <w:color w:val="000000" w:themeColor="text1"/>
                <w:sz w:val="20"/>
                <w:szCs w:val="20"/>
              </w:rPr>
            </w:pPr>
          </w:p>
        </w:tc>
      </w:tr>
      <w:tr w:rsidRPr="0081109C" w:rsidR="00493E01" w:rsidTr="31E6E5B1" w14:paraId="72996B9D" w14:textId="77777777">
        <w:tc>
          <w:tcPr>
            <w:tcW w:w="9616" w:type="dxa"/>
            <w:gridSpan w:val="2"/>
            <w:tcMar/>
          </w:tcPr>
          <w:p w:rsidRPr="0081109C" w:rsidR="00977948" w:rsidP="00977948" w:rsidRDefault="00977948" w14:paraId="44091723" w14:textId="77777777">
            <w:pPr>
              <w:tabs>
                <w:tab w:val="left" w:pos="984"/>
              </w:tabs>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MARCO DE SALVAGUARDA INSTITUCIONAL:</w:t>
            </w:r>
          </w:p>
          <w:p w:rsidRPr="0081109C" w:rsidR="00977948" w:rsidP="0065174F" w:rsidRDefault="00977948" w14:paraId="2BC98071" w14:textId="77777777">
            <w:pPr>
              <w:tabs>
                <w:tab w:val="left" w:pos="984"/>
              </w:tabs>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Save the Children tiene como responsabilidad individual y colectiva asegurar que todos los niños, niñas y adultos estén protegidos de actos deliberados o no intencionales que conducen a riesgos o a daños reales, con especial atención en aquellos que forman parte de nuestras intervenciones. Es por ello </w:t>
            </w:r>
            <w:proofErr w:type="gramStart"/>
            <w:r w:rsidRPr="0081109C">
              <w:rPr>
                <w:rFonts w:ascii="Lato" w:hAnsi="Lato" w:eastAsia="Lato" w:cs="Lato"/>
                <w:color w:val="000000" w:themeColor="text1"/>
                <w:sz w:val="20"/>
                <w:szCs w:val="20"/>
              </w:rPr>
              <w:t>que</w:t>
            </w:r>
            <w:proofErr w:type="gramEnd"/>
            <w:r w:rsidRPr="0081109C">
              <w:rPr>
                <w:rFonts w:ascii="Lato" w:hAnsi="Lato" w:eastAsia="Lato" w:cs="Lato"/>
                <w:color w:val="000000" w:themeColor="text1"/>
                <w:sz w:val="20"/>
                <w:szCs w:val="20"/>
              </w:rPr>
              <w:t xml:space="preserve"> cuenta con Políticas de Salvaguarda, un código de conducta y herramientas de programación segura para prevenir riesgos y cualquier daño que pueda ser causado por su propio personal, representantes, consultores, socios, voluntarios, contratistas o visitantes a nuestros beneficiarios de nuestros programas.</w:t>
            </w:r>
          </w:p>
          <w:p w:rsidRPr="0081109C" w:rsidR="00977948" w:rsidP="00977948" w:rsidRDefault="00977948" w14:paraId="6C514A03" w14:textId="77777777">
            <w:pPr>
              <w:tabs>
                <w:tab w:val="left" w:pos="984"/>
              </w:tabs>
              <w:rPr>
                <w:rFonts w:ascii="Lato" w:hAnsi="Lato" w:eastAsia="Lato" w:cs="Lato"/>
                <w:color w:val="000000" w:themeColor="text1"/>
                <w:sz w:val="20"/>
                <w:szCs w:val="20"/>
              </w:rPr>
            </w:pPr>
          </w:p>
          <w:p w:rsidRPr="0081109C" w:rsidR="00977948" w:rsidP="00977948" w:rsidRDefault="71C60345" w14:paraId="05914290" w14:textId="589CC4E3">
            <w:pPr>
              <w:tabs>
                <w:tab w:val="left" w:pos="984"/>
              </w:tabs>
              <w:rPr>
                <w:rFonts w:ascii="Lato" w:hAnsi="Lato" w:eastAsia="Lato" w:cs="Lato"/>
                <w:color w:val="000000" w:themeColor="text1"/>
                <w:sz w:val="20"/>
                <w:szCs w:val="20"/>
              </w:rPr>
            </w:pPr>
            <w:r w:rsidRPr="0081109C">
              <w:rPr>
                <w:rFonts w:ascii="Lato" w:hAnsi="Lato" w:eastAsia="Lato" w:cs="Lato"/>
                <w:color w:val="000000" w:themeColor="text1"/>
                <w:sz w:val="20"/>
                <w:szCs w:val="20"/>
              </w:rPr>
              <w:t>Las políticas contempladas en nuestro marco de salvaguarda son: Salvaguarda de la niñez</w:t>
            </w:r>
            <w:r w:rsidRPr="0081109C" w:rsidR="234F3DED">
              <w:rPr>
                <w:rFonts w:ascii="Lato" w:hAnsi="Lato" w:eastAsia="Lato" w:cs="Lato"/>
                <w:color w:val="000000" w:themeColor="text1"/>
                <w:sz w:val="20"/>
                <w:szCs w:val="20"/>
              </w:rPr>
              <w:t xml:space="preserve"> (CSG)</w:t>
            </w:r>
            <w:r w:rsidRPr="0081109C">
              <w:rPr>
                <w:rFonts w:ascii="Lato" w:hAnsi="Lato" w:eastAsia="Lato" w:cs="Lato"/>
                <w:color w:val="000000" w:themeColor="text1"/>
                <w:sz w:val="20"/>
                <w:szCs w:val="20"/>
              </w:rPr>
              <w:t xml:space="preserve">, </w:t>
            </w:r>
            <w:r w:rsidRPr="0081109C" w:rsidR="38CF41F7">
              <w:rPr>
                <w:rFonts w:ascii="Lato" w:hAnsi="Lato" w:eastAsia="Lato" w:cs="Lato"/>
                <w:color w:val="000000" w:themeColor="text1"/>
                <w:sz w:val="20"/>
                <w:szCs w:val="20"/>
              </w:rPr>
              <w:t>Protección ante la Explotación, el Abuso y el Acoso Sexual (PSEAH)</w:t>
            </w:r>
            <w:r w:rsidRPr="0081109C">
              <w:rPr>
                <w:rFonts w:ascii="Lato" w:hAnsi="Lato" w:eastAsia="Lato" w:cs="Lato"/>
                <w:color w:val="000000" w:themeColor="text1"/>
                <w:sz w:val="20"/>
                <w:szCs w:val="20"/>
              </w:rPr>
              <w:t>,</w:t>
            </w:r>
            <w:r w:rsidRPr="0081109C" w:rsidR="6D1845FF">
              <w:rPr>
                <w:rFonts w:ascii="Lato" w:hAnsi="Lato" w:eastAsia="Lato" w:cs="Lato"/>
                <w:color w:val="000000" w:themeColor="text1"/>
                <w:sz w:val="20"/>
                <w:szCs w:val="20"/>
              </w:rPr>
              <w:t xml:space="preserve"> Política contra el Tráfico humano y la Esclavitud Moderna</w:t>
            </w:r>
            <w:r w:rsidRPr="0081109C">
              <w:rPr>
                <w:rFonts w:ascii="Lato" w:hAnsi="Lato" w:eastAsia="Lato" w:cs="Lato"/>
                <w:color w:val="000000" w:themeColor="text1"/>
                <w:sz w:val="20"/>
                <w:szCs w:val="20"/>
              </w:rPr>
              <w:t xml:space="preserve"> Política </w:t>
            </w:r>
            <w:r w:rsidRPr="0081109C" w:rsidR="3FFA08A4">
              <w:rPr>
                <w:rFonts w:ascii="Lato" w:hAnsi="Lato" w:eastAsia="Lato" w:cs="Lato"/>
                <w:color w:val="000000" w:themeColor="text1"/>
                <w:sz w:val="20"/>
                <w:szCs w:val="20"/>
              </w:rPr>
              <w:t>Anti acosó</w:t>
            </w:r>
            <w:r w:rsidRPr="0081109C">
              <w:rPr>
                <w:rFonts w:ascii="Lato" w:hAnsi="Lato" w:eastAsia="Lato" w:cs="Lato"/>
                <w:color w:val="000000" w:themeColor="text1"/>
                <w:sz w:val="20"/>
                <w:szCs w:val="20"/>
              </w:rPr>
              <w:t xml:space="preserve">, Intimidación y </w:t>
            </w:r>
            <w:proofErr w:type="gramStart"/>
            <w:r w:rsidRPr="0081109C">
              <w:rPr>
                <w:rFonts w:ascii="Lato" w:hAnsi="Lato" w:eastAsia="Lato" w:cs="Lato"/>
                <w:color w:val="000000" w:themeColor="text1"/>
                <w:sz w:val="20"/>
                <w:szCs w:val="20"/>
              </w:rPr>
              <w:t>Bullying</w:t>
            </w:r>
            <w:proofErr w:type="gramEnd"/>
            <w:r w:rsidRPr="0081109C">
              <w:rPr>
                <w:rFonts w:ascii="Lato" w:hAnsi="Lato" w:eastAsia="Lato" w:cs="Lato"/>
                <w:color w:val="000000" w:themeColor="text1"/>
                <w:sz w:val="20"/>
                <w:szCs w:val="20"/>
              </w:rPr>
              <w:t>; y, Código de conducta.</w:t>
            </w:r>
          </w:p>
          <w:p w:rsidRPr="0081109C" w:rsidR="004A105C" w:rsidP="00915A69" w:rsidRDefault="004A105C" w14:paraId="30B35053" w14:textId="77777777">
            <w:pPr>
              <w:autoSpaceDE w:val="0"/>
              <w:autoSpaceDN w:val="0"/>
              <w:adjustRightInd w:val="0"/>
              <w:jc w:val="both"/>
              <w:rPr>
                <w:rFonts w:ascii="Lato" w:hAnsi="Lato" w:eastAsia="Lato" w:cs="Lato"/>
                <w:color w:val="000000" w:themeColor="text1"/>
                <w:sz w:val="20"/>
                <w:szCs w:val="20"/>
              </w:rPr>
            </w:pPr>
          </w:p>
          <w:p w:rsidRPr="0081109C" w:rsidR="00C27E4F" w:rsidP="00915A69" w:rsidRDefault="2E931C81" w14:paraId="6A1D5AF7" w14:textId="496A2A9F">
            <w:p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En cumplimiento de las políticas de CSG, </w:t>
            </w:r>
            <w:r w:rsidRPr="0081109C" w:rsidR="3F24D5AE">
              <w:rPr>
                <w:rFonts w:ascii="Lato" w:hAnsi="Lato" w:eastAsia="Lato" w:cs="Lato"/>
                <w:color w:val="000000" w:themeColor="text1"/>
                <w:sz w:val="20"/>
                <w:szCs w:val="20"/>
              </w:rPr>
              <w:t>PS</w:t>
            </w:r>
            <w:r w:rsidRPr="0081109C" w:rsidR="43F204D3">
              <w:rPr>
                <w:rFonts w:ascii="Lato" w:hAnsi="Lato" w:eastAsia="Lato" w:cs="Lato"/>
                <w:color w:val="000000" w:themeColor="text1"/>
                <w:sz w:val="20"/>
                <w:szCs w:val="20"/>
              </w:rPr>
              <w:t>E</w:t>
            </w:r>
            <w:r w:rsidRPr="0081109C" w:rsidR="3F24D5AE">
              <w:rPr>
                <w:rFonts w:ascii="Lato" w:hAnsi="Lato" w:eastAsia="Lato" w:cs="Lato"/>
                <w:color w:val="000000" w:themeColor="text1"/>
                <w:sz w:val="20"/>
                <w:szCs w:val="20"/>
              </w:rPr>
              <w:t>A</w:t>
            </w:r>
            <w:r w:rsidRPr="0081109C" w:rsidR="49024499">
              <w:rPr>
                <w:rFonts w:ascii="Lato" w:hAnsi="Lato" w:eastAsia="Lato" w:cs="Lato"/>
                <w:color w:val="000000" w:themeColor="text1"/>
                <w:sz w:val="20"/>
                <w:szCs w:val="20"/>
              </w:rPr>
              <w:t>H</w:t>
            </w:r>
            <w:r w:rsidRPr="0081109C" w:rsidR="3D2B1162">
              <w:rPr>
                <w:rFonts w:ascii="Lato" w:hAnsi="Lato" w:eastAsia="Lato" w:cs="Lato"/>
                <w:color w:val="000000" w:themeColor="text1"/>
                <w:sz w:val="20"/>
                <w:szCs w:val="20"/>
              </w:rPr>
              <w:t xml:space="preserve">, Política contra el Tráfico humano y la Esclavitud Moderna </w:t>
            </w:r>
            <w:r w:rsidRPr="0081109C">
              <w:rPr>
                <w:rFonts w:ascii="Lato" w:hAnsi="Lato" w:eastAsia="Lato" w:cs="Lato"/>
                <w:color w:val="000000" w:themeColor="text1"/>
                <w:sz w:val="20"/>
                <w:szCs w:val="20"/>
              </w:rPr>
              <w:t>y nuestro código de conducta, se solicitará</w:t>
            </w:r>
            <w:r w:rsidRPr="0081109C" w:rsidR="07A0E21D">
              <w:rPr>
                <w:rFonts w:ascii="Lato" w:hAnsi="Lato" w:eastAsia="Lato" w:cs="Lato"/>
                <w:color w:val="000000" w:themeColor="text1"/>
                <w:sz w:val="20"/>
                <w:szCs w:val="20"/>
              </w:rPr>
              <w:t>:</w:t>
            </w:r>
          </w:p>
          <w:p w:rsidRPr="0081109C" w:rsidR="00445B34" w:rsidP="00915A69" w:rsidRDefault="00445B34" w14:paraId="20335944" w14:textId="77777777">
            <w:pPr>
              <w:autoSpaceDE w:val="0"/>
              <w:autoSpaceDN w:val="0"/>
              <w:adjustRightInd w:val="0"/>
              <w:jc w:val="both"/>
              <w:rPr>
                <w:rFonts w:ascii="Lato" w:hAnsi="Lato" w:cstheme="minorHAnsi"/>
                <w:color w:val="000000" w:themeColor="text1"/>
                <w:sz w:val="20"/>
                <w:szCs w:val="20"/>
              </w:rPr>
            </w:pPr>
          </w:p>
          <w:p w:rsidRPr="0081109C" w:rsidR="0065174F" w:rsidP="00915A69" w:rsidRDefault="00C27E4F" w14:paraId="03379545" w14:textId="77777777">
            <w:p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A</w:t>
            </w:r>
            <w:r w:rsidRPr="0081109C" w:rsidR="004A105C">
              <w:rPr>
                <w:rFonts w:ascii="Lato" w:hAnsi="Lato" w:eastAsia="Lato" w:cs="Lato"/>
                <w:color w:val="000000" w:themeColor="text1"/>
                <w:sz w:val="20"/>
                <w:szCs w:val="20"/>
              </w:rPr>
              <w:t>ntes de la selección final:</w:t>
            </w:r>
          </w:p>
          <w:p w:rsidRPr="0081109C" w:rsidR="004A105C" w:rsidRDefault="3A123AC5" w14:paraId="06661BE3" w14:textId="64D3BF36">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R</w:t>
            </w:r>
            <w:r w:rsidRPr="0081109C" w:rsidR="6811C5BF">
              <w:rPr>
                <w:rFonts w:ascii="Lato" w:hAnsi="Lato" w:eastAsia="Lato" w:cs="Lato"/>
                <w:color w:val="000000" w:themeColor="text1"/>
                <w:sz w:val="20"/>
                <w:szCs w:val="20"/>
              </w:rPr>
              <w:t>é</w:t>
            </w:r>
            <w:r w:rsidRPr="0081109C">
              <w:rPr>
                <w:rFonts w:ascii="Lato" w:hAnsi="Lato" w:eastAsia="Lato" w:cs="Lato"/>
                <w:color w:val="000000" w:themeColor="text1"/>
                <w:sz w:val="20"/>
                <w:szCs w:val="20"/>
              </w:rPr>
              <w:t>cord de Antecedentes Penales y Policiales previo a la contratación.</w:t>
            </w:r>
          </w:p>
          <w:p w:rsidRPr="0081109C" w:rsidR="004A105C" w:rsidRDefault="004A105C" w14:paraId="16488034"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Referencias personales.</w:t>
            </w:r>
          </w:p>
          <w:p w:rsidRPr="0081109C" w:rsidR="0065174F" w:rsidP="007D0785" w:rsidRDefault="0065174F" w14:paraId="766AFFDA" w14:textId="77777777">
            <w:pPr>
              <w:autoSpaceDE w:val="0"/>
              <w:autoSpaceDN w:val="0"/>
              <w:adjustRightInd w:val="0"/>
              <w:ind w:left="360"/>
              <w:jc w:val="both"/>
              <w:rPr>
                <w:rFonts w:ascii="Lato" w:hAnsi="Lato" w:cstheme="minorHAnsi"/>
                <w:color w:val="000000" w:themeColor="text1"/>
                <w:sz w:val="20"/>
                <w:szCs w:val="20"/>
              </w:rPr>
            </w:pPr>
          </w:p>
          <w:p w:rsidRPr="0081109C" w:rsidR="004A105C" w:rsidP="004A105C" w:rsidRDefault="004A105C" w14:paraId="01E64F43" w14:textId="77777777">
            <w:p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Durante el proceso de contratación:</w:t>
            </w:r>
          </w:p>
          <w:p w:rsidRPr="0081109C" w:rsidR="004A105C" w:rsidRDefault="004A105C" w14:paraId="7B7B7F59"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Firma de compromiso de políticas.</w:t>
            </w:r>
          </w:p>
          <w:p w:rsidRPr="0081109C" w:rsidR="004A105C" w:rsidRDefault="004A105C" w14:paraId="4BD17A83"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Firma de adhesión al código de conducta.</w:t>
            </w:r>
          </w:p>
          <w:p w:rsidRPr="0081109C" w:rsidR="0065174F" w:rsidP="0065174F" w:rsidRDefault="0065174F" w14:paraId="3E55C3D7" w14:textId="77777777">
            <w:pPr>
              <w:pStyle w:val="Prrafodelista"/>
              <w:autoSpaceDE w:val="0"/>
              <w:autoSpaceDN w:val="0"/>
              <w:adjustRightInd w:val="0"/>
              <w:jc w:val="both"/>
              <w:rPr>
                <w:rFonts w:ascii="Lato" w:hAnsi="Lato" w:cstheme="minorHAnsi"/>
                <w:color w:val="000000" w:themeColor="text1"/>
                <w:sz w:val="20"/>
                <w:szCs w:val="20"/>
              </w:rPr>
            </w:pPr>
          </w:p>
          <w:p w:rsidRPr="0081109C" w:rsidR="004A105C" w:rsidP="004A105C" w:rsidRDefault="004A105C" w14:paraId="7B46D72F" w14:textId="77777777">
            <w:pPr>
              <w:autoSpaceDE w:val="0"/>
              <w:autoSpaceDN w:val="0"/>
              <w:adjustRightInd w:val="0"/>
              <w:jc w:val="both"/>
              <w:rPr>
                <w:rFonts w:ascii="Lato" w:hAnsi="Lato" w:cstheme="minorHAnsi"/>
                <w:color w:val="000000" w:themeColor="text1"/>
                <w:sz w:val="20"/>
                <w:szCs w:val="20"/>
              </w:rPr>
            </w:pPr>
            <w:r w:rsidRPr="0081109C">
              <w:rPr>
                <w:rFonts w:ascii="Lato" w:hAnsi="Lato" w:eastAsia="Lato" w:cs="Lato"/>
                <w:color w:val="000000" w:themeColor="text1"/>
                <w:sz w:val="20"/>
                <w:szCs w:val="20"/>
              </w:rPr>
              <w:t>Después de la contratación y antes del inicio de actividades:</w:t>
            </w:r>
          </w:p>
          <w:p w:rsidRPr="0081109C" w:rsidR="004A105C" w:rsidRDefault="004A105C" w14:paraId="67BA1C3C"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lastRenderedPageBreak/>
              <w:t>Participar de una capacitación sobre salvaguarda.</w:t>
            </w:r>
          </w:p>
          <w:p w:rsidRPr="0081109C" w:rsidR="004A105C" w:rsidRDefault="004A105C" w14:paraId="69DA14DE"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Conocer los mecanismos de reportes de incidentes.</w:t>
            </w:r>
          </w:p>
          <w:p w:rsidRPr="0081109C" w:rsidR="004A105C" w:rsidP="004A105C" w:rsidRDefault="004A105C" w14:paraId="6E5F7824" w14:textId="77777777">
            <w:pPr>
              <w:autoSpaceDE w:val="0"/>
              <w:autoSpaceDN w:val="0"/>
              <w:adjustRightInd w:val="0"/>
              <w:jc w:val="both"/>
              <w:rPr>
                <w:rFonts w:ascii="Lato" w:hAnsi="Lato" w:cs="Arial"/>
                <w:color w:val="000000" w:themeColor="text1"/>
                <w:sz w:val="20"/>
                <w:szCs w:val="20"/>
              </w:rPr>
            </w:pPr>
          </w:p>
          <w:p w:rsidRPr="0081109C" w:rsidR="00C27E4F" w:rsidP="00C27E4F" w:rsidRDefault="004A105C" w14:paraId="5F90E1B5" w14:textId="77777777">
            <w:p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Como parte del trabajo, se compromete a:</w:t>
            </w:r>
          </w:p>
          <w:p w:rsidRPr="0081109C" w:rsidR="00C27E4F" w:rsidRDefault="00C27E4F" w14:paraId="542FB47E" w14:textId="5AB6F854">
            <w:pPr>
              <w:pStyle w:val="Prrafodelista"/>
              <w:numPr>
                <w:ilvl w:val="0"/>
                <w:numId w:val="13"/>
              </w:numPr>
              <w:autoSpaceDE w:val="0"/>
              <w:autoSpaceDN w:val="0"/>
              <w:adjustRightInd w:val="0"/>
              <w:spacing w:after="160" w:line="259" w:lineRule="auto"/>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Cumplir con las políticas y procedimientos de SCI tales como salvaguardia del niño, indicación espontánea, contra el acoso y </w:t>
            </w:r>
            <w:proofErr w:type="gramStart"/>
            <w:r w:rsidRPr="0081109C">
              <w:rPr>
                <w:rFonts w:ascii="Lato" w:hAnsi="Lato" w:eastAsia="Lato" w:cs="Lato"/>
                <w:color w:val="000000" w:themeColor="text1"/>
                <w:sz w:val="20"/>
                <w:szCs w:val="20"/>
              </w:rPr>
              <w:t>bullying</w:t>
            </w:r>
            <w:proofErr w:type="gramEnd"/>
            <w:r w:rsidRPr="0081109C">
              <w:rPr>
                <w:rFonts w:ascii="Lato" w:hAnsi="Lato" w:eastAsia="Lato" w:cs="Lato"/>
                <w:color w:val="000000" w:themeColor="text1"/>
                <w:sz w:val="20"/>
                <w:szCs w:val="20"/>
              </w:rPr>
              <w:t xml:space="preserve">, </w:t>
            </w:r>
            <w:r w:rsidRPr="0081109C" w:rsidR="00CD1D08">
              <w:rPr>
                <w:rFonts w:ascii="Lato" w:hAnsi="Lato" w:eastAsia="Lato" w:cs="Lato"/>
                <w:color w:val="000000" w:themeColor="text1"/>
                <w:sz w:val="20"/>
                <w:szCs w:val="20"/>
              </w:rPr>
              <w:t xml:space="preserve">trata de personas y tráfico humano, </w:t>
            </w:r>
            <w:r w:rsidRPr="0081109C">
              <w:rPr>
                <w:rFonts w:ascii="Lato" w:hAnsi="Lato" w:eastAsia="Lato" w:cs="Lato"/>
                <w:color w:val="000000" w:themeColor="text1"/>
                <w:sz w:val="20"/>
                <w:szCs w:val="20"/>
              </w:rPr>
              <w:t>Fraude, Salud y Seguridad y otras políticas pertinentes.</w:t>
            </w:r>
          </w:p>
          <w:p w:rsidRPr="0081109C" w:rsidR="004A105C" w:rsidRDefault="004A105C" w14:paraId="452C3A83"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Reportar cualquier incidente de abuso, violencia física, emocional o negligencia que afecte a algún niño, niña o adolescente, utilizando los mecanismos de reporte de SCI.</w:t>
            </w:r>
          </w:p>
          <w:p w:rsidRPr="0081109C" w:rsidR="00C27E4F" w:rsidRDefault="004A105C" w14:paraId="4CCD8D47"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Reportar cualquier incidente de abuso o explotación contra adultos beneficiarios, utilizando lo</w:t>
            </w:r>
            <w:r w:rsidRPr="0081109C" w:rsidR="00C27E4F">
              <w:rPr>
                <w:rFonts w:ascii="Lato" w:hAnsi="Lato" w:eastAsia="Lato" w:cs="Lato"/>
                <w:color w:val="000000" w:themeColor="text1"/>
                <w:sz w:val="20"/>
                <w:szCs w:val="20"/>
              </w:rPr>
              <w:t>s mecanismos de reporte de SCI.</w:t>
            </w:r>
          </w:p>
          <w:p w:rsidRPr="0081109C" w:rsidR="004A105C" w:rsidRDefault="004A105C" w14:paraId="04B1C6E5" w14:textId="77777777">
            <w:pPr>
              <w:pStyle w:val="Prrafodelista"/>
              <w:numPr>
                <w:ilvl w:val="0"/>
                <w:numId w:val="13"/>
              </w:numPr>
              <w:autoSpaceDE w:val="0"/>
              <w:autoSpaceDN w:val="0"/>
              <w:adjustRightInd w:val="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Reportar cualquier incumplimiento del Código de Conducta de Save the Children</w:t>
            </w:r>
            <w:r w:rsidRPr="0081109C" w:rsidR="00C27E4F">
              <w:rPr>
                <w:rFonts w:ascii="Lato" w:hAnsi="Lato" w:eastAsia="Lato" w:cs="Lato"/>
                <w:color w:val="000000" w:themeColor="text1"/>
                <w:sz w:val="20"/>
                <w:szCs w:val="20"/>
              </w:rPr>
              <w:t>, utilizando los mecanismos de reporte de SCI.</w:t>
            </w:r>
          </w:p>
          <w:p w:rsidRPr="0081109C" w:rsidR="000135F4" w:rsidP="000135F4" w:rsidRDefault="000135F4" w14:paraId="3327FA76" w14:textId="77777777">
            <w:pPr>
              <w:pStyle w:val="Prrafodelista"/>
              <w:autoSpaceDE w:val="0"/>
              <w:autoSpaceDN w:val="0"/>
              <w:adjustRightInd w:val="0"/>
              <w:jc w:val="both"/>
              <w:rPr>
                <w:rFonts w:ascii="Lato" w:hAnsi="Lato" w:cs="Arial"/>
                <w:color w:val="000000" w:themeColor="text1"/>
                <w:sz w:val="20"/>
                <w:szCs w:val="20"/>
                <w:lang w:val="es-SV"/>
              </w:rPr>
            </w:pPr>
          </w:p>
          <w:p w:rsidRPr="0081109C" w:rsidR="000135F4" w:rsidP="00C11F09" w:rsidRDefault="000135F4" w14:paraId="1FC04E58" w14:textId="77777777">
            <w:pPr>
              <w:pStyle w:val="Prrafodelista"/>
              <w:autoSpaceDE w:val="0"/>
              <w:autoSpaceDN w:val="0"/>
              <w:adjustRightInd w:val="0"/>
              <w:ind w:left="0"/>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POLITICA DE FRAUDE, SOBORNO Y CORRUPCIÓN</w:t>
            </w:r>
          </w:p>
          <w:p w:rsidRPr="0081109C" w:rsidR="000135F4" w:rsidP="00C11F09" w:rsidRDefault="000135F4" w14:paraId="2F8A58C4" w14:textId="31B4DD20">
            <w:pPr>
              <w:pStyle w:val="Prrafodelista"/>
              <w:autoSpaceDE w:val="0"/>
              <w:autoSpaceDN w:val="0"/>
              <w:adjustRightInd w:val="0"/>
              <w:ind w:left="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Save the Children (SCI)</w:t>
            </w:r>
            <w:r w:rsidRPr="0081109C" w:rsidR="00C11F09">
              <w:rPr>
                <w:rFonts w:ascii="Lato" w:hAnsi="Lato" w:eastAsia="Lato" w:cs="Lato"/>
                <w:color w:val="000000" w:themeColor="text1"/>
                <w:sz w:val="20"/>
                <w:szCs w:val="20"/>
              </w:rPr>
              <w:t xml:space="preserve"> tiene una política de “</w:t>
            </w:r>
            <w:proofErr w:type="gramStart"/>
            <w:r w:rsidRPr="0081109C" w:rsidR="00A532D3">
              <w:rPr>
                <w:rFonts w:ascii="Lato" w:hAnsi="Lato" w:eastAsia="Lato" w:cs="Lato"/>
                <w:b/>
                <w:bCs/>
                <w:color w:val="000000" w:themeColor="text1"/>
                <w:sz w:val="20"/>
                <w:szCs w:val="20"/>
              </w:rPr>
              <w:t>cero tolerancia</w:t>
            </w:r>
            <w:proofErr w:type="gramEnd"/>
            <w:r w:rsidRPr="0081109C" w:rsidR="00C11F09">
              <w:rPr>
                <w:rFonts w:ascii="Lato" w:hAnsi="Lato" w:eastAsia="Lato" w:cs="Lato"/>
                <w:color w:val="000000" w:themeColor="text1"/>
                <w:sz w:val="20"/>
                <w:szCs w:val="20"/>
              </w:rPr>
              <w:t>” hacia el fraude, los sobornos y prácticas de corrupción.</w:t>
            </w:r>
          </w:p>
          <w:p w:rsidRPr="0081109C" w:rsidR="00C11F09" w:rsidP="00C11F09" w:rsidRDefault="00C11F09" w14:paraId="697C2607" w14:textId="77777777">
            <w:pPr>
              <w:pStyle w:val="Prrafodelista"/>
              <w:autoSpaceDE w:val="0"/>
              <w:autoSpaceDN w:val="0"/>
              <w:adjustRightInd w:val="0"/>
              <w:ind w:left="0"/>
              <w:jc w:val="both"/>
              <w:rPr>
                <w:rFonts w:ascii="Lato" w:hAnsi="Lato" w:eastAsia="Lato" w:cs="Lato"/>
                <w:color w:val="000000" w:themeColor="text1"/>
                <w:sz w:val="20"/>
                <w:szCs w:val="20"/>
              </w:rPr>
            </w:pPr>
          </w:p>
          <w:p w:rsidRPr="0081109C" w:rsidR="00C11F09" w:rsidP="498219C8" w:rsidRDefault="00C11F09" w14:paraId="5ACBB7AD" w14:textId="77777777">
            <w:pPr>
              <w:pStyle w:val="Prrafodelista"/>
              <w:autoSpaceDE w:val="0"/>
              <w:autoSpaceDN w:val="0"/>
              <w:adjustRightInd w:val="0"/>
              <w:ind w:left="0"/>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El personal de SCI, consultores, contratistas, personal asignado en comisiones, pasantes y voluntarios tienen que reportar de inmediato cualquier sospecha de fraude, sobornos o prácticas corruptas al </w:t>
            </w:r>
            <w:proofErr w:type="gramStart"/>
            <w:r w:rsidRPr="0081109C">
              <w:rPr>
                <w:rFonts w:ascii="Lato" w:hAnsi="Lato" w:eastAsia="Lato" w:cs="Lato"/>
                <w:color w:val="000000" w:themeColor="text1"/>
                <w:sz w:val="20"/>
                <w:szCs w:val="20"/>
              </w:rPr>
              <w:t>Director</w:t>
            </w:r>
            <w:proofErr w:type="gramEnd"/>
            <w:r w:rsidRPr="0081109C">
              <w:rPr>
                <w:rFonts w:ascii="Lato" w:hAnsi="Lato" w:eastAsia="Lato" w:cs="Lato"/>
                <w:color w:val="000000" w:themeColor="text1"/>
                <w:sz w:val="20"/>
                <w:szCs w:val="20"/>
              </w:rPr>
              <w:t xml:space="preserve"> de País.</w:t>
            </w:r>
          </w:p>
          <w:p w:rsidRPr="0081109C" w:rsidR="00741601" w:rsidP="3490F62B" w:rsidRDefault="00741601" w14:paraId="45495086" w14:textId="1B31DEC1">
            <w:pPr>
              <w:autoSpaceDE w:val="0"/>
              <w:autoSpaceDN w:val="0"/>
              <w:adjustRightInd w:val="0"/>
              <w:jc w:val="both"/>
              <w:rPr>
                <w:rFonts w:ascii="Lato" w:hAnsi="Lato" w:eastAsia="Lato" w:cs="Lato"/>
                <w:color w:val="000000" w:themeColor="text1"/>
                <w:sz w:val="20"/>
                <w:szCs w:val="20"/>
                <w:lang w:val="es-ES"/>
              </w:rPr>
            </w:pPr>
          </w:p>
          <w:p w:rsidRPr="0081109C" w:rsidR="00741601" w:rsidP="3490F62B" w:rsidRDefault="1CFEE608" w14:paraId="64CDA5EB" w14:textId="278D250A">
            <w:pPr>
              <w:pStyle w:val="Default"/>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Política sobre esclavitud moderna y trATA de personas</w:t>
            </w:r>
          </w:p>
          <w:p w:rsidRPr="0081109C" w:rsidR="00741601" w:rsidP="3490F62B" w:rsidRDefault="1CFEE608" w14:paraId="1F9B83CC" w14:textId="51C41A1F">
            <w:pPr>
              <w:autoSpaceDE w:val="0"/>
              <w:autoSpaceDN w:val="0"/>
              <w:adjustRightInd w:val="0"/>
              <w:jc w:val="both"/>
              <w:rPr>
                <w:rFonts w:ascii="Lato" w:hAnsi="Lato" w:eastAsia="Lato" w:cs="Lato"/>
                <w:color w:val="000000" w:themeColor="text1"/>
                <w:sz w:val="20"/>
                <w:szCs w:val="20"/>
                <w:lang w:val="es-ES"/>
              </w:rPr>
            </w:pPr>
            <w:r w:rsidRPr="0081109C">
              <w:rPr>
                <w:rFonts w:ascii="Lato" w:hAnsi="Lato" w:eastAsia="Lato" w:cs="Lato"/>
                <w:color w:val="000000" w:themeColor="text1"/>
                <w:sz w:val="20"/>
                <w:szCs w:val="20"/>
              </w:rPr>
              <w:t>SCI</w:t>
            </w:r>
            <w:r w:rsidRPr="0081109C">
              <w:rPr>
                <w:rFonts w:ascii="Lato" w:hAnsi="Lato" w:eastAsia="Lato" w:cs="Lato"/>
                <w:b/>
                <w:bCs/>
                <w:color w:val="000000" w:themeColor="text1"/>
                <w:sz w:val="20"/>
                <w:szCs w:val="20"/>
              </w:rPr>
              <w:t xml:space="preserve"> </w:t>
            </w:r>
            <w:r w:rsidRPr="0081109C">
              <w:rPr>
                <w:rFonts w:ascii="Lato" w:hAnsi="Lato" w:eastAsia="Lato" w:cs="Lato"/>
                <w:color w:val="000000" w:themeColor="text1"/>
                <w:sz w:val="20"/>
                <w:szCs w:val="20"/>
              </w:rPr>
              <w:t xml:space="preserve">no permite que ninguno de sus empleados, socias, proveedores (consultores/as), subcontratistas, agentes o cualquier persona a la que se contrate participe en ningún aspecto de esclavitud moderna. El término “esclavitud moderna” es ampliamente definido y también incluye la trata de personas. SCI espera los mismos altos estándares de todos sus contratistas, proveedores y otros socios de negocios, y como parte de los procesos de contratación, debemos incluir prohibiciones específicas contra el uso de trabajo forzado, tráfico de personas, o alguna forma de esclavitud o servidumbre, sean adultos o niños, y esperamos que nuestros proveedores mantengan a sus propios proveedores bajo los mismos estándares. </w:t>
            </w:r>
          </w:p>
          <w:p w:rsidRPr="0081109C" w:rsidR="00741601" w:rsidP="3490F62B" w:rsidRDefault="00741601" w14:paraId="3C3089EE" w14:textId="31A8AF6A">
            <w:pPr>
              <w:autoSpaceDE w:val="0"/>
              <w:autoSpaceDN w:val="0"/>
              <w:adjustRightInd w:val="0"/>
              <w:jc w:val="both"/>
              <w:rPr>
                <w:rFonts w:ascii="Lato" w:hAnsi="Lato" w:eastAsia="Lato" w:cs="Lato"/>
                <w:color w:val="000000" w:themeColor="text1"/>
                <w:sz w:val="20"/>
                <w:szCs w:val="20"/>
                <w:lang w:val="es-ES"/>
              </w:rPr>
            </w:pPr>
          </w:p>
          <w:p w:rsidRPr="0081109C" w:rsidR="00741601" w:rsidP="3490F62B" w:rsidRDefault="1CFEE608" w14:paraId="43B0D931" w14:textId="710AA4C5">
            <w:pPr>
              <w:autoSpaceDE w:val="0"/>
              <w:autoSpaceDN w:val="0"/>
              <w:adjustRightInd w:val="0"/>
              <w:spacing w:line="259" w:lineRule="auto"/>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SEGURIDAD Y SALUD</w:t>
            </w:r>
          </w:p>
          <w:p w:rsidRPr="0081109C" w:rsidR="00741601" w:rsidP="3490F62B" w:rsidRDefault="1CFEE608" w14:paraId="3583C182" w14:textId="41DB56CF">
            <w:pPr>
              <w:autoSpaceDE w:val="0"/>
              <w:autoSpaceDN w:val="0"/>
              <w:adjustRightInd w:val="0"/>
              <w:spacing w:line="259" w:lineRule="auto"/>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El/la Consultor/a seleccionado no llevará a cabo sus actividades en el local de SCI. En caso de que la Consultoría requiera algún tipo de coordinación que requiera su visita a las instalaciones de SCI, el consultor/a seleccionado será responsable de impartir las medidas de seguridad y salud en el trabajo que le correspondan en general de acuerdo con ley, tanto para él como para el personal a su cargo o las que, conforme a Ley, SCI tiene implementadas para proveedores o visitantes. SCI se reserva el derecho de exigir el cumplimiento de estas normas cuando esté en sus instalaciones. El/Consultor/a es responsable de asegurar el aprovisionamiento de sus Equipos de Protección Personal. SCI no proveerá ningún tipo de material ni equipo a los Consultores/as. </w:t>
            </w:r>
          </w:p>
          <w:p w:rsidRPr="0081109C" w:rsidR="00FA441E" w:rsidP="3490F62B" w:rsidRDefault="00FA441E" w14:paraId="17BC29D3" w14:textId="77777777">
            <w:pPr>
              <w:autoSpaceDE w:val="0"/>
              <w:autoSpaceDN w:val="0"/>
              <w:adjustRightInd w:val="0"/>
              <w:spacing w:line="259" w:lineRule="auto"/>
              <w:jc w:val="both"/>
              <w:rPr>
                <w:rFonts w:ascii="Lato" w:hAnsi="Lato" w:eastAsia="Lato" w:cs="Lato"/>
                <w:color w:val="000000" w:themeColor="text1"/>
                <w:sz w:val="20"/>
                <w:szCs w:val="20"/>
              </w:rPr>
            </w:pPr>
          </w:p>
          <w:p w:rsidRPr="0081109C" w:rsidR="00741601" w:rsidP="00FA441E" w:rsidRDefault="1CFEE608" w14:paraId="0E31DEF4" w14:textId="4308256B">
            <w:pPr>
              <w:autoSpaceDE w:val="0"/>
              <w:autoSpaceDN w:val="0"/>
              <w:adjustRightInd w:val="0"/>
              <w:spacing w:line="259" w:lineRule="auto"/>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 xml:space="preserve">POLÍTICA DE PROTECCIÓN DE DATOS </w:t>
            </w:r>
          </w:p>
          <w:p w:rsidRPr="0081109C" w:rsidR="00741601" w:rsidP="00FA441E" w:rsidRDefault="1CFEE608" w14:paraId="66730C6C" w14:textId="086C7FF0">
            <w:pPr>
              <w:autoSpaceDE w:val="0"/>
              <w:autoSpaceDN w:val="0"/>
              <w:adjustRightInd w:val="0"/>
              <w:spacing w:line="259" w:lineRule="auto"/>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En el marco de la Ley </w:t>
            </w:r>
            <w:proofErr w:type="spellStart"/>
            <w:r w:rsidRPr="0081109C">
              <w:rPr>
                <w:rFonts w:ascii="Lato" w:hAnsi="Lato" w:eastAsia="Lato" w:cs="Lato"/>
                <w:color w:val="000000" w:themeColor="text1"/>
                <w:sz w:val="20"/>
                <w:szCs w:val="20"/>
              </w:rPr>
              <w:t>Nº</w:t>
            </w:r>
            <w:proofErr w:type="spellEnd"/>
            <w:r w:rsidRPr="0081109C">
              <w:rPr>
                <w:rFonts w:ascii="Lato" w:hAnsi="Lato" w:eastAsia="Lato" w:cs="Lato"/>
                <w:color w:val="000000" w:themeColor="text1"/>
                <w:sz w:val="20"/>
                <w:szCs w:val="20"/>
              </w:rPr>
              <w:t xml:space="preserve"> 29733, Ley de Protección de Datos Personales, SCI solicitará el consentimiento previo, expreso e informado al Consultor/a seleccionado/a mediante su autorización para el Tratamiento de Datos Personales. Si SCI suscribe contratos que implican la transferencia de datos personales a una organización externa, el contrato incluirá una cláusula mediante la cual la otra organización se declara de acuerdo con proteger los datos personales. </w:t>
            </w:r>
          </w:p>
          <w:p w:rsidRPr="0081109C" w:rsidR="00741601" w:rsidP="3490F62B" w:rsidRDefault="00741601" w14:paraId="68ABE58C" w14:textId="2A856DC6">
            <w:pPr>
              <w:autoSpaceDE w:val="0"/>
              <w:autoSpaceDN w:val="0"/>
              <w:adjustRightInd w:val="0"/>
              <w:jc w:val="both"/>
              <w:rPr>
                <w:rFonts w:ascii="Lato" w:hAnsi="Lato"/>
                <w:color w:val="000000" w:themeColor="text1"/>
                <w:sz w:val="20"/>
                <w:szCs w:val="20"/>
              </w:rPr>
            </w:pPr>
          </w:p>
          <w:p w:rsidRPr="0081109C" w:rsidR="00FA441E" w:rsidP="00FA441E" w:rsidRDefault="1CFEE608" w14:paraId="471B04F1" w14:textId="0BC75DAA">
            <w:pPr>
              <w:tabs>
                <w:tab w:val="left" w:pos="284"/>
              </w:tabs>
              <w:autoSpaceDE w:val="0"/>
              <w:autoSpaceDN w:val="0"/>
              <w:adjustRightInd w:val="0"/>
              <w:spacing w:line="276" w:lineRule="auto"/>
              <w:rPr>
                <w:rFonts w:ascii="Lato" w:hAnsi="Lato"/>
                <w:color w:val="000000" w:themeColor="text1"/>
                <w:sz w:val="20"/>
                <w:szCs w:val="20"/>
              </w:rPr>
            </w:pPr>
            <w:r w:rsidRPr="0081109C">
              <w:rPr>
                <w:rFonts w:ascii="Lato" w:hAnsi="Lato" w:eastAsia="Lato" w:cs="Lato"/>
                <w:b/>
                <w:bCs/>
                <w:caps/>
                <w:color w:val="000000" w:themeColor="text1"/>
                <w:sz w:val="20"/>
                <w:szCs w:val="20"/>
                <w:lang w:val="es-ES"/>
              </w:rPr>
              <w:t>IMPORTANTE:</w:t>
            </w:r>
            <w:r w:rsidRPr="0081109C">
              <w:rPr>
                <w:rFonts w:ascii="Lato" w:hAnsi="Lato"/>
                <w:color w:val="000000" w:themeColor="text1"/>
                <w:sz w:val="20"/>
                <w:szCs w:val="20"/>
              </w:rPr>
              <w:t xml:space="preserve"> </w:t>
            </w:r>
            <w:r w:rsidRPr="0081109C">
              <w:rPr>
                <w:rFonts w:ascii="Lato" w:hAnsi="Lato" w:eastAsia="Lato" w:cs="Lato"/>
                <w:color w:val="000000" w:themeColor="text1"/>
                <w:sz w:val="20"/>
                <w:szCs w:val="20"/>
              </w:rPr>
              <w:t>Las fotos que incluyan niños, niñas y adolescentes deberán contar con su</w:t>
            </w:r>
            <w:r w:rsidRPr="0081109C" w:rsidR="00FA441E">
              <w:rPr>
                <w:rFonts w:ascii="Lato" w:hAnsi="Lato" w:eastAsia="Lato" w:cs="Lato"/>
                <w:color w:val="000000" w:themeColor="text1"/>
                <w:sz w:val="20"/>
                <w:szCs w:val="20"/>
              </w:rPr>
              <w:t xml:space="preserve"> c</w:t>
            </w:r>
            <w:r w:rsidRPr="0081109C">
              <w:rPr>
                <w:rFonts w:ascii="Lato" w:hAnsi="Lato" w:eastAsia="Lato" w:cs="Lato"/>
                <w:color w:val="000000" w:themeColor="text1"/>
                <w:sz w:val="20"/>
                <w:szCs w:val="20"/>
              </w:rPr>
              <w:t>onsentimiento firmado, así como el consentimiento del padre, madre o tutor.</w:t>
            </w:r>
          </w:p>
        </w:tc>
      </w:tr>
      <w:tr w:rsidRPr="0081109C" w:rsidR="00741601" w:rsidTr="31E6E5B1" w14:paraId="622E41AC" w14:textId="77777777">
        <w:tc>
          <w:tcPr>
            <w:tcW w:w="9616" w:type="dxa"/>
            <w:gridSpan w:val="2"/>
            <w:tcMar/>
          </w:tcPr>
          <w:p w:rsidRPr="0081109C" w:rsidR="00D11F44" w:rsidP="0D930919" w:rsidRDefault="02AE21E8" w14:paraId="42E900C2" w14:textId="0DF00888">
            <w:pPr>
              <w:autoSpaceDE w:val="0"/>
              <w:autoSpaceDN w:val="0"/>
              <w:adjustRightInd w:val="0"/>
              <w:spacing w:line="259" w:lineRule="auto"/>
              <w:jc w:val="both"/>
              <w:rPr>
                <w:rFonts w:ascii="Lato" w:hAnsi="Lato" w:eastAsia="Lato" w:cs="Lato"/>
                <w:b/>
                <w:bCs/>
                <w:caps/>
                <w:color w:val="000000" w:themeColor="text1"/>
                <w:sz w:val="20"/>
                <w:szCs w:val="20"/>
                <w:lang w:val="es-ES"/>
              </w:rPr>
            </w:pPr>
            <w:r w:rsidRPr="0081109C">
              <w:rPr>
                <w:rFonts w:ascii="Lato" w:hAnsi="Lato" w:eastAsiaTheme="minorEastAsia"/>
                <w:b/>
                <w:bCs/>
                <w:caps/>
                <w:color w:val="000000" w:themeColor="text1"/>
                <w:sz w:val="20"/>
                <w:szCs w:val="20"/>
                <w:lang w:val="es-ES"/>
              </w:rPr>
              <w:lastRenderedPageBreak/>
              <w:t xml:space="preserve">JUSTIFICACION </w:t>
            </w:r>
            <w:r w:rsidRPr="0081109C" w:rsidR="40AC9C65">
              <w:rPr>
                <w:rFonts w:ascii="Lato" w:hAnsi="Lato" w:eastAsiaTheme="minorEastAsia"/>
                <w:b/>
                <w:bCs/>
                <w:caps/>
                <w:color w:val="000000" w:themeColor="text1"/>
                <w:sz w:val="20"/>
                <w:szCs w:val="20"/>
                <w:lang w:val="es-ES"/>
              </w:rPr>
              <w:t>DEL SERVICIO</w:t>
            </w:r>
            <w:r w:rsidRPr="0081109C" w:rsidR="17957B56">
              <w:rPr>
                <w:rFonts w:ascii="Lato" w:hAnsi="Lato" w:eastAsiaTheme="minorEastAsia"/>
                <w:b/>
                <w:bCs/>
                <w:caps/>
                <w:color w:val="000000" w:themeColor="text1"/>
                <w:sz w:val="20"/>
                <w:szCs w:val="20"/>
                <w:lang w:val="es-ES"/>
              </w:rPr>
              <w:t>:</w:t>
            </w:r>
          </w:p>
          <w:p w:rsidRPr="0081109C" w:rsidR="7247F030" w:rsidP="0D930919" w:rsidRDefault="6B9D1F68" w14:paraId="2EDE96AB" w14:textId="12D3136D">
            <w:pPr>
              <w:jc w:val="both"/>
              <w:rPr>
                <w:rFonts w:ascii="Lato" w:hAnsi="Lato" w:eastAsia="Lato" w:cs="Lato"/>
                <w:color w:val="000000" w:themeColor="text1"/>
                <w:sz w:val="20"/>
                <w:szCs w:val="20"/>
              </w:rPr>
            </w:pPr>
            <w:r w:rsidRPr="0081109C">
              <w:rPr>
                <w:rFonts w:ascii="Lato" w:hAnsi="Lato" w:eastAsiaTheme="minorEastAsia"/>
                <w:color w:val="000000" w:themeColor="text1"/>
                <w:sz w:val="20"/>
                <w:szCs w:val="20"/>
              </w:rPr>
              <w:t xml:space="preserve">En </w:t>
            </w:r>
            <w:r w:rsidRPr="0081109C" w:rsidR="069BAC38">
              <w:rPr>
                <w:rFonts w:ascii="Lato" w:hAnsi="Lato" w:eastAsiaTheme="minorEastAsia"/>
                <w:color w:val="000000" w:themeColor="text1"/>
                <w:sz w:val="20"/>
                <w:szCs w:val="20"/>
              </w:rPr>
              <w:t xml:space="preserve">el marco de </w:t>
            </w:r>
            <w:r w:rsidRPr="0081109C" w:rsidR="4E766CAF">
              <w:rPr>
                <w:rFonts w:ascii="Lato" w:hAnsi="Lato" w:eastAsiaTheme="minorEastAsia"/>
                <w:color w:val="000000" w:themeColor="text1"/>
                <w:sz w:val="20"/>
                <w:szCs w:val="20"/>
              </w:rPr>
              <w:t>nuestra</w:t>
            </w:r>
            <w:r w:rsidRPr="0081109C" w:rsidR="3ACA243F">
              <w:rPr>
                <w:rFonts w:ascii="Lato" w:hAnsi="Lato" w:eastAsiaTheme="minorEastAsia"/>
                <w:color w:val="000000" w:themeColor="text1"/>
                <w:sz w:val="20"/>
                <w:szCs w:val="20"/>
              </w:rPr>
              <w:t xml:space="preserve"> estrategia de </w:t>
            </w:r>
            <w:r w:rsidRPr="0081109C" w:rsidR="069BAC38">
              <w:rPr>
                <w:rFonts w:ascii="Lato" w:hAnsi="Lato" w:eastAsiaTheme="minorEastAsia"/>
                <w:color w:val="000000" w:themeColor="text1"/>
                <w:sz w:val="20"/>
                <w:szCs w:val="20"/>
              </w:rPr>
              <w:t>sensibilización</w:t>
            </w:r>
            <w:r w:rsidRPr="0081109C" w:rsidR="74CC8AB0">
              <w:rPr>
                <w:rFonts w:ascii="Lato" w:hAnsi="Lato" w:eastAsiaTheme="minorEastAsia"/>
                <w:color w:val="000000" w:themeColor="text1"/>
                <w:sz w:val="20"/>
                <w:szCs w:val="20"/>
              </w:rPr>
              <w:t xml:space="preserve"> </w:t>
            </w:r>
            <w:r w:rsidRPr="0081109C" w:rsidR="1D945AE6">
              <w:rPr>
                <w:rFonts w:ascii="Lato" w:hAnsi="Lato" w:eastAsiaTheme="minorEastAsia"/>
                <w:color w:val="000000" w:themeColor="text1"/>
                <w:sz w:val="20"/>
                <w:szCs w:val="20"/>
              </w:rPr>
              <w:t xml:space="preserve">dirigida a niños, niñas y </w:t>
            </w:r>
            <w:r w:rsidRPr="0081109C" w:rsidR="59F3D9CC">
              <w:rPr>
                <w:rFonts w:ascii="Lato" w:hAnsi="Lato" w:eastAsiaTheme="minorEastAsia"/>
                <w:color w:val="000000" w:themeColor="text1"/>
                <w:sz w:val="20"/>
                <w:szCs w:val="20"/>
              </w:rPr>
              <w:t>adolescentes,</w:t>
            </w:r>
            <w:r w:rsidRPr="0081109C" w:rsidR="7AFD6C6F">
              <w:rPr>
                <w:rFonts w:ascii="Lato" w:hAnsi="Lato" w:eastAsiaTheme="minorEastAsia"/>
                <w:color w:val="000000" w:themeColor="text1"/>
                <w:sz w:val="20"/>
                <w:szCs w:val="20"/>
              </w:rPr>
              <w:t xml:space="preserve"> el</w:t>
            </w:r>
            <w:r w:rsidRPr="0081109C" w:rsidR="0B890692">
              <w:rPr>
                <w:rFonts w:ascii="Lato" w:hAnsi="Lato" w:eastAsiaTheme="minorEastAsia"/>
                <w:color w:val="000000" w:themeColor="text1"/>
                <w:sz w:val="20"/>
                <w:szCs w:val="20"/>
              </w:rPr>
              <w:t xml:space="preserve"> </w:t>
            </w:r>
            <w:r w:rsidRPr="0081109C" w:rsidR="7AFD6C6F">
              <w:rPr>
                <w:rFonts w:ascii="Lato" w:hAnsi="Lato" w:eastAsiaTheme="minorEastAsia"/>
                <w:color w:val="000000" w:themeColor="text1"/>
                <w:sz w:val="20"/>
                <w:szCs w:val="20"/>
              </w:rPr>
              <w:t xml:space="preserve">equipo de </w:t>
            </w:r>
            <w:r w:rsidRPr="0081109C" w:rsidR="73B046F6">
              <w:rPr>
                <w:rFonts w:ascii="Lato" w:hAnsi="Lato" w:eastAsiaTheme="minorEastAsia"/>
                <w:color w:val="000000" w:themeColor="text1"/>
                <w:sz w:val="20"/>
                <w:szCs w:val="20"/>
              </w:rPr>
              <w:t>Cumplimiento y Salvaguarda</w:t>
            </w:r>
            <w:r w:rsidRPr="0081109C" w:rsidR="7AFD6C6F">
              <w:rPr>
                <w:rFonts w:ascii="Lato" w:hAnsi="Lato" w:eastAsiaTheme="minorEastAsia"/>
                <w:color w:val="000000" w:themeColor="text1"/>
                <w:sz w:val="20"/>
                <w:szCs w:val="20"/>
              </w:rPr>
              <w:t xml:space="preserve"> </w:t>
            </w:r>
            <w:r w:rsidRPr="0081109C" w:rsidR="2711516F">
              <w:rPr>
                <w:rFonts w:ascii="Lato" w:hAnsi="Lato" w:eastAsiaTheme="minorEastAsia"/>
                <w:color w:val="000000" w:themeColor="text1"/>
                <w:sz w:val="20"/>
                <w:szCs w:val="20"/>
              </w:rPr>
              <w:t xml:space="preserve">de Save the Children Perú </w:t>
            </w:r>
            <w:r w:rsidRPr="0081109C" w:rsidR="4882F7D5">
              <w:rPr>
                <w:rFonts w:ascii="Lato" w:hAnsi="Lato" w:eastAsiaTheme="minorEastAsia"/>
                <w:color w:val="000000" w:themeColor="text1"/>
                <w:sz w:val="20"/>
                <w:szCs w:val="20"/>
              </w:rPr>
              <w:t>desarroll</w:t>
            </w:r>
            <w:r w:rsidRPr="0081109C" w:rsidR="00A532D3">
              <w:rPr>
                <w:rFonts w:ascii="Lato" w:hAnsi="Lato" w:eastAsiaTheme="minorEastAsia"/>
                <w:color w:val="000000" w:themeColor="text1"/>
                <w:sz w:val="20"/>
                <w:szCs w:val="20"/>
              </w:rPr>
              <w:t>ó</w:t>
            </w:r>
            <w:r w:rsidRPr="0081109C" w:rsidR="25B19A7C">
              <w:rPr>
                <w:rFonts w:ascii="Lato" w:hAnsi="Lato" w:eastAsiaTheme="minorEastAsia"/>
                <w:color w:val="000000" w:themeColor="text1"/>
                <w:sz w:val="20"/>
                <w:szCs w:val="20"/>
              </w:rPr>
              <w:t xml:space="preserve"> el</w:t>
            </w:r>
            <w:r w:rsidRPr="0081109C" w:rsidR="149F69E9">
              <w:rPr>
                <w:rFonts w:ascii="Lato" w:hAnsi="Lato" w:eastAsiaTheme="minorEastAsia"/>
                <w:color w:val="000000" w:themeColor="text1"/>
                <w:sz w:val="20"/>
                <w:szCs w:val="20"/>
              </w:rPr>
              <w:t xml:space="preserve"> </w:t>
            </w:r>
            <w:r w:rsidRPr="0081109C" w:rsidR="203831C5">
              <w:rPr>
                <w:rFonts w:ascii="Lato" w:hAnsi="Lato" w:eastAsiaTheme="minorEastAsia"/>
                <w:color w:val="000000" w:themeColor="text1"/>
                <w:sz w:val="20"/>
                <w:szCs w:val="20"/>
              </w:rPr>
              <w:t xml:space="preserve">curso </w:t>
            </w:r>
            <w:r w:rsidRPr="0081109C" w:rsidR="149F69E9">
              <w:rPr>
                <w:rFonts w:ascii="Lato" w:hAnsi="Lato" w:eastAsiaTheme="minorEastAsia"/>
                <w:color w:val="000000" w:themeColor="text1"/>
                <w:sz w:val="20"/>
                <w:szCs w:val="20"/>
              </w:rPr>
              <w:t>lúdico “</w:t>
            </w:r>
            <w:r w:rsidRPr="0081109C" w:rsidR="57ECBCC5">
              <w:rPr>
                <w:rFonts w:ascii="Lato" w:hAnsi="Lato" w:eastAsiaTheme="minorEastAsia"/>
                <w:color w:val="000000" w:themeColor="text1"/>
                <w:sz w:val="20"/>
                <w:szCs w:val="20"/>
              </w:rPr>
              <w:t>Siempre</w:t>
            </w:r>
            <w:r w:rsidRPr="0081109C" w:rsidR="149F69E9">
              <w:rPr>
                <w:rFonts w:ascii="Lato" w:hAnsi="Lato" w:eastAsiaTheme="minorEastAsia"/>
                <w:color w:val="000000" w:themeColor="text1"/>
                <w:sz w:val="20"/>
                <w:szCs w:val="20"/>
              </w:rPr>
              <w:t xml:space="preserve"> </w:t>
            </w:r>
            <w:r w:rsidRPr="0081109C" w:rsidR="666A5A8B">
              <w:rPr>
                <w:rFonts w:ascii="Lato" w:hAnsi="Lato" w:eastAsiaTheme="minorEastAsia"/>
                <w:color w:val="000000" w:themeColor="text1"/>
                <w:sz w:val="20"/>
                <w:szCs w:val="20"/>
              </w:rPr>
              <w:t>s</w:t>
            </w:r>
            <w:r w:rsidRPr="0081109C" w:rsidR="149F69E9">
              <w:rPr>
                <w:rFonts w:ascii="Lato" w:hAnsi="Lato" w:eastAsiaTheme="minorEastAsia"/>
                <w:color w:val="000000" w:themeColor="text1"/>
                <w:sz w:val="20"/>
                <w:szCs w:val="20"/>
              </w:rPr>
              <w:t xml:space="preserve">eguros </w:t>
            </w:r>
            <w:r w:rsidRPr="0081109C" w:rsidR="703AED37">
              <w:rPr>
                <w:rFonts w:ascii="Lato" w:hAnsi="Lato" w:eastAsiaTheme="minorEastAsia"/>
                <w:color w:val="000000" w:themeColor="text1"/>
                <w:sz w:val="20"/>
                <w:szCs w:val="20"/>
              </w:rPr>
              <w:t>c</w:t>
            </w:r>
            <w:r w:rsidRPr="0081109C" w:rsidR="149F69E9">
              <w:rPr>
                <w:rFonts w:ascii="Lato" w:hAnsi="Lato" w:eastAsiaTheme="minorEastAsia"/>
                <w:color w:val="000000" w:themeColor="text1"/>
                <w:sz w:val="20"/>
                <w:szCs w:val="20"/>
              </w:rPr>
              <w:t>on Salva”, un</w:t>
            </w:r>
            <w:r w:rsidRPr="0081109C" w:rsidR="365B6B6F">
              <w:rPr>
                <w:rFonts w:ascii="Lato" w:hAnsi="Lato" w:eastAsiaTheme="minorEastAsia"/>
                <w:color w:val="000000" w:themeColor="text1"/>
                <w:sz w:val="20"/>
                <w:szCs w:val="20"/>
              </w:rPr>
              <w:t xml:space="preserve"> </w:t>
            </w:r>
            <w:r w:rsidRPr="0081109C" w:rsidR="46D3AE6C">
              <w:rPr>
                <w:rFonts w:ascii="Lato" w:hAnsi="Lato" w:eastAsiaTheme="minorEastAsia"/>
                <w:color w:val="000000" w:themeColor="text1"/>
                <w:sz w:val="20"/>
                <w:szCs w:val="20"/>
              </w:rPr>
              <w:t xml:space="preserve">recurso </w:t>
            </w:r>
            <w:r w:rsidRPr="0081109C" w:rsidR="48F7AAA3">
              <w:rPr>
                <w:rFonts w:ascii="Lato" w:hAnsi="Lato" w:eastAsiaTheme="minorEastAsia"/>
                <w:color w:val="000000" w:themeColor="text1"/>
                <w:sz w:val="20"/>
                <w:szCs w:val="20"/>
              </w:rPr>
              <w:t xml:space="preserve">didáctico </w:t>
            </w:r>
            <w:r w:rsidRPr="0081109C" w:rsidR="48F6759E">
              <w:rPr>
                <w:rFonts w:ascii="Lato" w:hAnsi="Lato" w:eastAsiaTheme="minorEastAsia"/>
                <w:color w:val="000000" w:themeColor="text1"/>
                <w:sz w:val="20"/>
                <w:szCs w:val="20"/>
              </w:rPr>
              <w:t xml:space="preserve">que </w:t>
            </w:r>
            <w:r w:rsidRPr="0081109C" w:rsidR="680FACC5">
              <w:rPr>
                <w:rFonts w:ascii="Lato" w:hAnsi="Lato" w:eastAsiaTheme="minorEastAsia"/>
                <w:color w:val="000000" w:themeColor="text1"/>
                <w:sz w:val="20"/>
                <w:szCs w:val="20"/>
              </w:rPr>
              <w:t>permite</w:t>
            </w:r>
            <w:r w:rsidRPr="0081109C" w:rsidR="6D8E7E64">
              <w:rPr>
                <w:rFonts w:ascii="Lato" w:hAnsi="Lato" w:eastAsiaTheme="minorEastAsia"/>
                <w:color w:val="000000" w:themeColor="text1"/>
                <w:sz w:val="20"/>
                <w:szCs w:val="20"/>
              </w:rPr>
              <w:t xml:space="preserve"> a la</w:t>
            </w:r>
            <w:r w:rsidRPr="0081109C" w:rsidR="149F69E9">
              <w:rPr>
                <w:rFonts w:ascii="Lato" w:hAnsi="Lato" w:eastAsiaTheme="minorEastAsia"/>
                <w:color w:val="000000" w:themeColor="text1"/>
                <w:sz w:val="20"/>
                <w:szCs w:val="20"/>
              </w:rPr>
              <w:t xml:space="preserve"> niñez</w:t>
            </w:r>
            <w:r w:rsidRPr="0081109C" w:rsidR="50F00548">
              <w:rPr>
                <w:rFonts w:ascii="Lato" w:hAnsi="Lato" w:eastAsiaTheme="minorEastAsia"/>
                <w:color w:val="000000" w:themeColor="text1"/>
                <w:sz w:val="20"/>
                <w:szCs w:val="20"/>
              </w:rPr>
              <w:t xml:space="preserve"> y </w:t>
            </w:r>
            <w:r w:rsidRPr="0081109C" w:rsidR="1C974771">
              <w:rPr>
                <w:rFonts w:ascii="Lato" w:hAnsi="Lato" w:eastAsiaTheme="minorEastAsia"/>
                <w:color w:val="000000" w:themeColor="text1"/>
                <w:sz w:val="20"/>
                <w:szCs w:val="20"/>
              </w:rPr>
              <w:t>adolescencia</w:t>
            </w:r>
            <w:r w:rsidRPr="0081109C" w:rsidR="149F69E9">
              <w:rPr>
                <w:rFonts w:ascii="Lato" w:hAnsi="Lato" w:eastAsiaTheme="minorEastAsia"/>
                <w:color w:val="000000" w:themeColor="text1"/>
                <w:sz w:val="20"/>
                <w:szCs w:val="20"/>
              </w:rPr>
              <w:t xml:space="preserve"> </w:t>
            </w:r>
            <w:r w:rsidRPr="0081109C" w:rsidR="7EBB8117">
              <w:rPr>
                <w:rFonts w:ascii="Lato" w:hAnsi="Lato" w:eastAsiaTheme="minorEastAsia"/>
                <w:color w:val="000000" w:themeColor="text1"/>
                <w:sz w:val="20"/>
                <w:szCs w:val="20"/>
              </w:rPr>
              <w:t>cono</w:t>
            </w:r>
            <w:r w:rsidRPr="0081109C" w:rsidR="521DA442">
              <w:rPr>
                <w:rFonts w:ascii="Lato" w:hAnsi="Lato" w:eastAsiaTheme="minorEastAsia"/>
                <w:color w:val="000000" w:themeColor="text1"/>
                <w:sz w:val="20"/>
                <w:szCs w:val="20"/>
              </w:rPr>
              <w:t>cer</w:t>
            </w:r>
            <w:r w:rsidRPr="0081109C" w:rsidR="7EBB8117">
              <w:rPr>
                <w:rFonts w:ascii="Lato" w:hAnsi="Lato" w:eastAsiaTheme="minorEastAsia"/>
                <w:color w:val="000000" w:themeColor="text1"/>
                <w:sz w:val="20"/>
                <w:szCs w:val="20"/>
              </w:rPr>
              <w:t>, aprend</w:t>
            </w:r>
            <w:r w:rsidRPr="0081109C" w:rsidR="6FBBB9F2">
              <w:rPr>
                <w:rFonts w:ascii="Lato" w:hAnsi="Lato" w:eastAsiaTheme="minorEastAsia"/>
                <w:color w:val="000000" w:themeColor="text1"/>
                <w:sz w:val="20"/>
                <w:szCs w:val="20"/>
              </w:rPr>
              <w:t xml:space="preserve">er </w:t>
            </w:r>
            <w:r w:rsidRPr="0081109C" w:rsidR="7EBB8117">
              <w:rPr>
                <w:rFonts w:ascii="Lato" w:hAnsi="Lato" w:eastAsiaTheme="minorEastAsia"/>
                <w:color w:val="000000" w:themeColor="text1"/>
                <w:sz w:val="20"/>
                <w:szCs w:val="20"/>
              </w:rPr>
              <w:t>y comprend</w:t>
            </w:r>
            <w:r w:rsidRPr="0081109C" w:rsidR="29BB0A50">
              <w:rPr>
                <w:rFonts w:ascii="Lato" w:hAnsi="Lato" w:eastAsiaTheme="minorEastAsia"/>
                <w:color w:val="000000" w:themeColor="text1"/>
                <w:sz w:val="20"/>
                <w:szCs w:val="20"/>
              </w:rPr>
              <w:t xml:space="preserve">er </w:t>
            </w:r>
            <w:r w:rsidRPr="0081109C" w:rsidR="7EBB8117">
              <w:rPr>
                <w:rFonts w:ascii="Lato" w:hAnsi="Lato" w:eastAsiaTheme="minorEastAsia"/>
                <w:color w:val="000000" w:themeColor="text1"/>
                <w:sz w:val="20"/>
                <w:szCs w:val="20"/>
              </w:rPr>
              <w:t>la Salvaguarda, el código de conducta, los mecanismos de reporte y las acciones de autoprotección durante su estancia en Save the Children</w:t>
            </w:r>
            <w:r w:rsidRPr="0081109C" w:rsidR="0BA3817E">
              <w:rPr>
                <w:rFonts w:ascii="Lato" w:hAnsi="Lato" w:eastAsiaTheme="minorEastAsia"/>
                <w:color w:val="000000" w:themeColor="text1"/>
                <w:sz w:val="20"/>
                <w:szCs w:val="20"/>
              </w:rPr>
              <w:t xml:space="preserve"> </w:t>
            </w:r>
            <w:r w:rsidRPr="0081109C" w:rsidR="00CC3805">
              <w:rPr>
                <w:rFonts w:ascii="Lato" w:hAnsi="Lato" w:eastAsiaTheme="minorEastAsia"/>
                <w:color w:val="000000" w:themeColor="text1"/>
                <w:sz w:val="20"/>
                <w:szCs w:val="20"/>
              </w:rPr>
              <w:t xml:space="preserve">en </w:t>
            </w:r>
            <w:r w:rsidRPr="0081109C" w:rsidR="0BA3817E">
              <w:rPr>
                <w:rFonts w:ascii="Lato" w:hAnsi="Lato" w:eastAsiaTheme="minorEastAsia"/>
                <w:color w:val="000000" w:themeColor="text1"/>
                <w:sz w:val="20"/>
                <w:szCs w:val="20"/>
              </w:rPr>
              <w:t>Perú</w:t>
            </w:r>
            <w:r w:rsidRPr="0081109C" w:rsidR="7E66E5B2">
              <w:rPr>
                <w:rFonts w:ascii="Lato" w:hAnsi="Lato" w:eastAsiaTheme="minorEastAsia"/>
                <w:color w:val="000000" w:themeColor="text1"/>
                <w:sz w:val="20"/>
                <w:szCs w:val="20"/>
              </w:rPr>
              <w:t>.</w:t>
            </w:r>
          </w:p>
          <w:p w:rsidRPr="0081109C" w:rsidR="00177DD9" w:rsidP="005D171A" w:rsidRDefault="7E66E5B2" w14:paraId="6A733E69" w14:textId="14CF45B1">
            <w:p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lastRenderedPageBreak/>
              <w:t>C</w:t>
            </w:r>
            <w:r w:rsidRPr="0081109C" w:rsidR="641B7896">
              <w:rPr>
                <w:rFonts w:ascii="Lato" w:hAnsi="Lato" w:eastAsia="Lato" w:cs="Lato"/>
                <w:color w:val="000000" w:themeColor="text1"/>
                <w:sz w:val="20"/>
                <w:szCs w:val="20"/>
              </w:rPr>
              <w:t xml:space="preserve">omo parte de la </w:t>
            </w:r>
            <w:r w:rsidRPr="0081109C" w:rsidR="021D662E">
              <w:rPr>
                <w:rFonts w:ascii="Lato" w:hAnsi="Lato" w:eastAsia="Lato" w:cs="Lato"/>
                <w:color w:val="000000" w:themeColor="text1"/>
                <w:sz w:val="20"/>
                <w:szCs w:val="20"/>
              </w:rPr>
              <w:t>difusión</w:t>
            </w:r>
            <w:r w:rsidRPr="0081109C" w:rsidR="30E39CD8">
              <w:rPr>
                <w:rFonts w:ascii="Lato" w:hAnsi="Lato" w:eastAsia="Lato" w:cs="Lato"/>
                <w:color w:val="000000" w:themeColor="text1"/>
                <w:sz w:val="20"/>
                <w:szCs w:val="20"/>
              </w:rPr>
              <w:t xml:space="preserve"> de este </w:t>
            </w:r>
            <w:r w:rsidRPr="0081109C" w:rsidR="7A944EBE">
              <w:rPr>
                <w:rFonts w:ascii="Lato" w:hAnsi="Lato" w:eastAsia="Lato" w:cs="Lato"/>
                <w:color w:val="000000" w:themeColor="text1"/>
                <w:sz w:val="20"/>
                <w:szCs w:val="20"/>
              </w:rPr>
              <w:t>re</w:t>
            </w:r>
            <w:r w:rsidRPr="0081109C" w:rsidR="30E39CD8">
              <w:rPr>
                <w:rFonts w:ascii="Lato" w:hAnsi="Lato" w:eastAsia="Lato" w:cs="Lato"/>
                <w:color w:val="000000" w:themeColor="text1"/>
                <w:sz w:val="20"/>
                <w:szCs w:val="20"/>
              </w:rPr>
              <w:t>curso</w:t>
            </w:r>
            <w:r w:rsidRPr="0081109C" w:rsidR="723E2EE4">
              <w:rPr>
                <w:rFonts w:ascii="Lato" w:hAnsi="Lato" w:eastAsia="Lato" w:cs="Lato"/>
                <w:color w:val="000000" w:themeColor="text1"/>
                <w:sz w:val="20"/>
                <w:szCs w:val="20"/>
              </w:rPr>
              <w:t xml:space="preserve">, </w:t>
            </w:r>
            <w:r w:rsidRPr="0081109C" w:rsidR="60F7E36A">
              <w:rPr>
                <w:rFonts w:ascii="Lato" w:hAnsi="Lato" w:eastAsia="Lato" w:cs="Lato"/>
                <w:color w:val="000000" w:themeColor="text1"/>
                <w:sz w:val="20"/>
                <w:szCs w:val="20"/>
              </w:rPr>
              <w:t>el equipo de Salvaguarda de Save the Children</w:t>
            </w:r>
            <w:r w:rsidRPr="0081109C" w:rsidR="641B7896">
              <w:rPr>
                <w:rFonts w:ascii="Lato" w:hAnsi="Lato" w:eastAsia="Lato" w:cs="Lato"/>
                <w:color w:val="000000" w:themeColor="text1"/>
                <w:sz w:val="20"/>
                <w:szCs w:val="20"/>
              </w:rPr>
              <w:t xml:space="preserve"> </w:t>
            </w:r>
            <w:r w:rsidRPr="0081109C" w:rsidR="00CC3805">
              <w:rPr>
                <w:rFonts w:ascii="Lato" w:hAnsi="Lato" w:eastAsia="Lato" w:cs="Lato"/>
                <w:color w:val="000000" w:themeColor="text1"/>
                <w:sz w:val="20"/>
                <w:szCs w:val="20"/>
              </w:rPr>
              <w:t xml:space="preserve">en </w:t>
            </w:r>
            <w:r w:rsidRPr="0081109C" w:rsidR="47756F90">
              <w:rPr>
                <w:rFonts w:ascii="Lato" w:hAnsi="Lato" w:eastAsia="Lato" w:cs="Lato"/>
                <w:color w:val="000000" w:themeColor="text1"/>
                <w:sz w:val="20"/>
                <w:szCs w:val="20"/>
              </w:rPr>
              <w:t>Perú</w:t>
            </w:r>
            <w:r w:rsidRPr="0081109C" w:rsidR="00CC3805">
              <w:rPr>
                <w:rFonts w:ascii="Lato" w:hAnsi="Lato" w:eastAsia="Lato" w:cs="Lato"/>
                <w:color w:val="000000" w:themeColor="text1"/>
                <w:sz w:val="20"/>
                <w:szCs w:val="20"/>
              </w:rPr>
              <w:t xml:space="preserve"> </w:t>
            </w:r>
            <w:r w:rsidRPr="0081109C" w:rsidR="7DC473BF">
              <w:rPr>
                <w:rFonts w:ascii="Lato" w:hAnsi="Lato" w:eastAsia="Lato" w:cs="Lato"/>
                <w:color w:val="000000" w:themeColor="text1"/>
                <w:sz w:val="20"/>
                <w:szCs w:val="20"/>
              </w:rPr>
              <w:t>elaboró</w:t>
            </w:r>
            <w:r w:rsidRPr="0081109C" w:rsidR="1D3D8FC8">
              <w:rPr>
                <w:rFonts w:ascii="Lato" w:hAnsi="Lato" w:eastAsia="Lato" w:cs="Lato"/>
                <w:color w:val="000000" w:themeColor="text1"/>
                <w:sz w:val="20"/>
                <w:szCs w:val="20"/>
              </w:rPr>
              <w:t xml:space="preserve"> </w:t>
            </w:r>
            <w:r w:rsidRPr="0081109C" w:rsidR="0FD1AFD5">
              <w:rPr>
                <w:rFonts w:ascii="Lato" w:hAnsi="Lato" w:eastAsia="Lato" w:cs="Lato"/>
                <w:color w:val="000000" w:themeColor="text1"/>
                <w:sz w:val="20"/>
                <w:szCs w:val="20"/>
              </w:rPr>
              <w:t>l</w:t>
            </w:r>
            <w:r w:rsidRPr="0081109C" w:rsidR="641B7896">
              <w:rPr>
                <w:rFonts w:ascii="Lato" w:hAnsi="Lato" w:eastAsia="Lato" w:cs="Lato"/>
                <w:color w:val="000000" w:themeColor="text1"/>
                <w:sz w:val="20"/>
                <w:szCs w:val="20"/>
              </w:rPr>
              <w:t>a canción</w:t>
            </w:r>
            <w:r w:rsidRPr="0081109C" w:rsidR="1EFE7D0D">
              <w:rPr>
                <w:rFonts w:ascii="Lato" w:hAnsi="Lato" w:eastAsia="Lato" w:cs="Lato"/>
                <w:color w:val="000000" w:themeColor="text1"/>
                <w:sz w:val="20"/>
                <w:szCs w:val="20"/>
              </w:rPr>
              <w:t xml:space="preserve"> </w:t>
            </w:r>
            <w:r w:rsidRPr="0081109C" w:rsidR="324A1494">
              <w:rPr>
                <w:rFonts w:ascii="Lato" w:hAnsi="Lato" w:eastAsia="Lato" w:cs="Lato"/>
                <w:color w:val="000000" w:themeColor="text1"/>
                <w:sz w:val="20"/>
                <w:szCs w:val="20"/>
              </w:rPr>
              <w:t>“Rap de</w:t>
            </w:r>
            <w:r w:rsidRPr="0081109C" w:rsidR="6309E75E">
              <w:rPr>
                <w:rFonts w:ascii="Lato" w:hAnsi="Lato" w:eastAsia="Lato" w:cs="Lato"/>
                <w:color w:val="000000" w:themeColor="text1"/>
                <w:sz w:val="20"/>
                <w:szCs w:val="20"/>
              </w:rPr>
              <w:t xml:space="preserve"> </w:t>
            </w:r>
            <w:r w:rsidRPr="0081109C" w:rsidR="641B7896">
              <w:rPr>
                <w:rFonts w:ascii="Lato" w:hAnsi="Lato" w:eastAsia="Lato" w:cs="Lato"/>
                <w:color w:val="000000" w:themeColor="text1"/>
                <w:sz w:val="20"/>
                <w:szCs w:val="20"/>
              </w:rPr>
              <w:t>Salvaguarda</w:t>
            </w:r>
            <w:r w:rsidRPr="0081109C" w:rsidR="7DCFAA8A">
              <w:rPr>
                <w:rFonts w:ascii="Lato" w:hAnsi="Lato" w:eastAsia="Lato" w:cs="Lato"/>
                <w:color w:val="000000" w:themeColor="text1"/>
                <w:sz w:val="20"/>
                <w:szCs w:val="20"/>
              </w:rPr>
              <w:t>”</w:t>
            </w:r>
            <w:r w:rsidRPr="0081109C" w:rsidR="34CF7D8A">
              <w:rPr>
                <w:rFonts w:ascii="Lato" w:hAnsi="Lato" w:eastAsia="Lato" w:cs="Lato"/>
                <w:color w:val="000000" w:themeColor="text1"/>
                <w:sz w:val="20"/>
                <w:szCs w:val="20"/>
              </w:rPr>
              <w:t>, cuya letra</w:t>
            </w:r>
            <w:r w:rsidRPr="0081109C" w:rsidR="2A9F7281">
              <w:rPr>
                <w:rFonts w:ascii="Lato" w:hAnsi="Lato" w:eastAsia="Lato" w:cs="Lato"/>
                <w:color w:val="000000" w:themeColor="text1"/>
                <w:sz w:val="20"/>
                <w:szCs w:val="20"/>
              </w:rPr>
              <w:t xml:space="preserve">, </w:t>
            </w:r>
            <w:r w:rsidRPr="0081109C" w:rsidR="171A4974">
              <w:rPr>
                <w:rFonts w:ascii="Lato" w:hAnsi="Lato" w:eastAsia="Lato" w:cs="Lato"/>
                <w:color w:val="000000" w:themeColor="text1"/>
                <w:sz w:val="20"/>
                <w:szCs w:val="20"/>
              </w:rPr>
              <w:t xml:space="preserve">de autoría </w:t>
            </w:r>
            <w:r w:rsidRPr="0081109C" w:rsidR="34CF7D8A">
              <w:rPr>
                <w:rFonts w:ascii="Lato" w:hAnsi="Lato" w:eastAsia="Lato" w:cs="Lato"/>
                <w:color w:val="000000" w:themeColor="text1"/>
                <w:sz w:val="20"/>
                <w:szCs w:val="20"/>
              </w:rPr>
              <w:t>propia</w:t>
            </w:r>
            <w:r w:rsidRPr="0081109C" w:rsidR="2A0E0F9C">
              <w:rPr>
                <w:rFonts w:ascii="Lato" w:hAnsi="Lato" w:eastAsia="Lato" w:cs="Lato"/>
                <w:color w:val="000000" w:themeColor="text1"/>
                <w:sz w:val="20"/>
                <w:szCs w:val="20"/>
              </w:rPr>
              <w:t xml:space="preserve">, </w:t>
            </w:r>
            <w:r w:rsidRPr="0081109C" w:rsidR="64533A7B">
              <w:rPr>
                <w:rFonts w:ascii="Lato" w:hAnsi="Lato" w:eastAsia="Lato" w:cs="Lato"/>
                <w:color w:val="000000" w:themeColor="text1"/>
                <w:sz w:val="20"/>
                <w:szCs w:val="20"/>
              </w:rPr>
              <w:t xml:space="preserve">busca </w:t>
            </w:r>
            <w:r w:rsidRPr="0081109C" w:rsidR="2E79C51F">
              <w:rPr>
                <w:rFonts w:ascii="Lato" w:hAnsi="Lato" w:eastAsiaTheme="minorEastAsia"/>
                <w:color w:val="000000" w:themeColor="text1"/>
                <w:sz w:val="20"/>
                <w:szCs w:val="20"/>
              </w:rPr>
              <w:t>conectar con la audiencia</w:t>
            </w:r>
            <w:r w:rsidRPr="0081109C" w:rsidR="1B3E90A5">
              <w:rPr>
                <w:rFonts w:ascii="Lato" w:hAnsi="Lato" w:eastAsiaTheme="minorEastAsia"/>
                <w:color w:val="000000" w:themeColor="text1"/>
                <w:sz w:val="20"/>
                <w:szCs w:val="20"/>
              </w:rPr>
              <w:t xml:space="preserve">, especialmente la niñez, </w:t>
            </w:r>
            <w:r w:rsidRPr="0081109C" w:rsidR="2E79C51F">
              <w:rPr>
                <w:rFonts w:ascii="Lato" w:hAnsi="Lato" w:eastAsiaTheme="minorEastAsia"/>
                <w:color w:val="000000" w:themeColor="text1"/>
                <w:sz w:val="20"/>
                <w:szCs w:val="20"/>
              </w:rPr>
              <w:t>y reforzar la imagen</w:t>
            </w:r>
            <w:r w:rsidRPr="0081109C" w:rsidR="2E79C51F">
              <w:rPr>
                <w:rFonts w:ascii="Lato" w:hAnsi="Lato" w:eastAsia="Lato" w:cs="Lato"/>
                <w:color w:val="000000" w:themeColor="text1"/>
                <w:sz w:val="20"/>
                <w:szCs w:val="20"/>
              </w:rPr>
              <w:t xml:space="preserve"> </w:t>
            </w:r>
            <w:r w:rsidRPr="0081109C" w:rsidR="2E79C51F">
              <w:rPr>
                <w:rFonts w:ascii="Lato" w:hAnsi="Lato" w:eastAsiaTheme="minorEastAsia"/>
                <w:color w:val="000000" w:themeColor="text1"/>
                <w:sz w:val="20"/>
                <w:szCs w:val="20"/>
              </w:rPr>
              <w:t>de</w:t>
            </w:r>
            <w:r w:rsidRPr="0081109C" w:rsidR="33E55B89">
              <w:rPr>
                <w:rFonts w:ascii="Lato" w:hAnsi="Lato" w:eastAsiaTheme="minorEastAsia"/>
                <w:color w:val="000000" w:themeColor="text1"/>
                <w:sz w:val="20"/>
                <w:szCs w:val="20"/>
              </w:rPr>
              <w:t xml:space="preserve"> Save the Children </w:t>
            </w:r>
            <w:r w:rsidRPr="0081109C" w:rsidR="00CC3805">
              <w:rPr>
                <w:rFonts w:ascii="Lato" w:hAnsi="Lato" w:eastAsiaTheme="minorEastAsia"/>
                <w:color w:val="000000" w:themeColor="text1"/>
                <w:sz w:val="20"/>
                <w:szCs w:val="20"/>
              </w:rPr>
              <w:t xml:space="preserve">en </w:t>
            </w:r>
            <w:r w:rsidRPr="0081109C" w:rsidR="33E55B89">
              <w:rPr>
                <w:rFonts w:ascii="Lato" w:hAnsi="Lato" w:eastAsiaTheme="minorEastAsia"/>
                <w:color w:val="000000" w:themeColor="text1"/>
                <w:sz w:val="20"/>
                <w:szCs w:val="20"/>
              </w:rPr>
              <w:t xml:space="preserve">Perú como </w:t>
            </w:r>
            <w:r w:rsidRPr="0081109C" w:rsidR="6747753D">
              <w:rPr>
                <w:rFonts w:ascii="Lato" w:hAnsi="Lato" w:eastAsiaTheme="minorEastAsia"/>
                <w:color w:val="000000" w:themeColor="text1"/>
                <w:sz w:val="20"/>
                <w:szCs w:val="20"/>
              </w:rPr>
              <w:t xml:space="preserve">organización segura y preocupada por el bienestar </w:t>
            </w:r>
            <w:r w:rsidRPr="0081109C" w:rsidR="2889A232">
              <w:rPr>
                <w:rFonts w:ascii="Lato" w:hAnsi="Lato" w:eastAsiaTheme="minorEastAsia"/>
                <w:color w:val="000000" w:themeColor="text1"/>
                <w:sz w:val="20"/>
                <w:szCs w:val="20"/>
              </w:rPr>
              <w:t>de la niñez y las familias beneficiarias.</w:t>
            </w:r>
            <w:r w:rsidRPr="0081109C" w:rsidR="4380FB65">
              <w:rPr>
                <w:rFonts w:ascii="Lato" w:hAnsi="Lato" w:eastAsiaTheme="minorEastAsia"/>
                <w:color w:val="000000" w:themeColor="text1"/>
                <w:sz w:val="20"/>
                <w:szCs w:val="20"/>
              </w:rPr>
              <w:t xml:space="preserve"> </w:t>
            </w:r>
          </w:p>
        </w:tc>
      </w:tr>
      <w:tr w:rsidRPr="0081109C" w:rsidR="005D171A" w:rsidTr="31E6E5B1" w14:paraId="68C2782E" w14:textId="77777777">
        <w:tc>
          <w:tcPr>
            <w:tcW w:w="9616" w:type="dxa"/>
            <w:gridSpan w:val="2"/>
            <w:tcMar/>
          </w:tcPr>
          <w:p w:rsidRPr="0081109C" w:rsidR="005D171A" w:rsidP="0D930919" w:rsidRDefault="17957B56" w14:paraId="208F2A38" w14:textId="291BBE1C">
            <w:pPr>
              <w:spacing w:line="257" w:lineRule="auto"/>
              <w:jc w:val="both"/>
              <w:rPr>
                <w:rFonts w:ascii="Lato" w:hAnsi="Lato" w:eastAsia="Lato" w:cs="Lato"/>
                <w:b/>
                <w:bCs/>
                <w:color w:val="000000" w:themeColor="text1"/>
                <w:sz w:val="20"/>
                <w:szCs w:val="20"/>
                <w:lang w:val="es-ES"/>
              </w:rPr>
            </w:pPr>
            <w:r w:rsidRPr="0081109C">
              <w:rPr>
                <w:rFonts w:ascii="Lato" w:hAnsi="Lato" w:eastAsiaTheme="minorEastAsia"/>
                <w:b/>
                <w:bCs/>
                <w:color w:val="000000" w:themeColor="text1"/>
                <w:sz w:val="20"/>
                <w:szCs w:val="20"/>
                <w:lang w:val="es-ES"/>
              </w:rPr>
              <w:lastRenderedPageBreak/>
              <w:t>OBJETIVOS DEL SERVICIO:</w:t>
            </w:r>
          </w:p>
          <w:p w:rsidRPr="00D42A7A" w:rsidR="00D42A7A" w:rsidP="00D42A7A" w:rsidRDefault="00D42A7A" w14:paraId="7D234256" w14:textId="07B92AD9">
            <w:p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 xml:space="preserve">El presente servicio tiene como objetivo principal producir y entregar cuatro productos integrales, alineados a los lineamientos institucionales de Save the Children </w:t>
            </w:r>
            <w:r w:rsidRPr="0081109C" w:rsidR="003A196C">
              <w:rPr>
                <w:rFonts w:ascii="Lato" w:hAnsi="Lato" w:eastAsiaTheme="minorEastAsia"/>
                <w:color w:val="000000" w:themeColor="text1"/>
                <w:sz w:val="20"/>
                <w:szCs w:val="20"/>
              </w:rPr>
              <w:t xml:space="preserve">en </w:t>
            </w:r>
            <w:r w:rsidRPr="00D42A7A">
              <w:rPr>
                <w:rFonts w:ascii="Lato" w:hAnsi="Lato" w:eastAsiaTheme="minorEastAsia"/>
                <w:color w:val="000000" w:themeColor="text1"/>
                <w:sz w:val="20"/>
                <w:szCs w:val="20"/>
              </w:rPr>
              <w:t>Perú y dirigidos a niñas y niños menores de 12 años:</w:t>
            </w:r>
          </w:p>
          <w:p w:rsidRPr="00D42A7A" w:rsidR="00D42A7A" w:rsidP="00D42A7A" w:rsidRDefault="00D42A7A" w14:paraId="4CB4E529" w14:textId="77777777">
            <w:pPr>
              <w:numPr>
                <w:ilvl w:val="0"/>
                <w:numId w:val="22"/>
              </w:numPr>
              <w:jc w:val="both"/>
              <w:rPr>
                <w:rFonts w:ascii="Lato" w:hAnsi="Lato" w:eastAsiaTheme="minorEastAsia"/>
                <w:color w:val="000000" w:themeColor="text1"/>
                <w:sz w:val="20"/>
                <w:szCs w:val="20"/>
              </w:rPr>
            </w:pPr>
            <w:r w:rsidRPr="00D42A7A">
              <w:rPr>
                <w:rFonts w:ascii="Lato" w:hAnsi="Lato" w:eastAsiaTheme="minorEastAsia"/>
                <w:b/>
                <w:bCs/>
                <w:color w:val="000000" w:themeColor="text1"/>
                <w:sz w:val="20"/>
                <w:szCs w:val="20"/>
              </w:rPr>
              <w:t>Nueva musicalización y producción final del “Rap de Salvaguarda”</w:t>
            </w:r>
          </w:p>
          <w:p w:rsidRPr="00D42A7A" w:rsidR="00D42A7A" w:rsidP="00D42A7A" w:rsidRDefault="00D42A7A" w14:paraId="52C842EA"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Partir de la letra ya existente (proporcionada por Save the Children) para desarrollar una nueva composición musical y arreglo original, diferenciada de la versión actual.</w:t>
            </w:r>
          </w:p>
          <w:p w:rsidRPr="00D42A7A" w:rsidR="00D42A7A" w:rsidP="00D42A7A" w:rsidRDefault="00D42A7A" w14:paraId="67BBEFDC"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 xml:space="preserve">Realizar ajustes y mejoras a la letra en coordinación con el equipo de Save the Children, incorporando cambios basados en </w:t>
            </w:r>
            <w:proofErr w:type="spellStart"/>
            <w:r w:rsidRPr="00D42A7A">
              <w:rPr>
                <w:rFonts w:ascii="Lato" w:hAnsi="Lato" w:eastAsiaTheme="minorEastAsia"/>
                <w:i/>
                <w:iCs/>
                <w:color w:val="000000" w:themeColor="text1"/>
                <w:sz w:val="20"/>
                <w:szCs w:val="20"/>
              </w:rPr>
              <w:t>insights</w:t>
            </w:r>
            <w:proofErr w:type="spellEnd"/>
            <w:r w:rsidRPr="00D42A7A">
              <w:rPr>
                <w:rFonts w:ascii="Lato" w:hAnsi="Lato" w:eastAsiaTheme="minorEastAsia"/>
                <w:color w:val="000000" w:themeColor="text1"/>
                <w:sz w:val="20"/>
                <w:szCs w:val="20"/>
              </w:rPr>
              <w:t xml:space="preserve"> relacionados con el público objetivo, el mensaje y la estrategia de sensibilización.</w:t>
            </w:r>
          </w:p>
          <w:p w:rsidRPr="00D42A7A" w:rsidR="00D42A7A" w:rsidP="00D42A7A" w:rsidRDefault="00D42A7A" w14:paraId="2FEDB77F"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Grabar con voces seleccionadas y realizar la mezcla/masterización profesional.</w:t>
            </w:r>
          </w:p>
          <w:p w:rsidRPr="00D42A7A" w:rsidR="00D42A7A" w:rsidP="00D42A7A" w:rsidRDefault="00D42A7A" w14:paraId="4DA53E2E"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Exportar en formatos listos para su difusión en diversas plataformas y aplicativos.</w:t>
            </w:r>
          </w:p>
          <w:p w:rsidRPr="00D42A7A" w:rsidR="00D42A7A" w:rsidP="00D42A7A" w:rsidRDefault="00D42A7A" w14:paraId="574F49A5" w14:textId="77777777">
            <w:pPr>
              <w:numPr>
                <w:ilvl w:val="0"/>
                <w:numId w:val="22"/>
              </w:numPr>
              <w:jc w:val="both"/>
              <w:rPr>
                <w:rFonts w:ascii="Lato" w:hAnsi="Lato" w:eastAsiaTheme="minorEastAsia"/>
                <w:color w:val="000000" w:themeColor="text1"/>
                <w:sz w:val="20"/>
                <w:szCs w:val="20"/>
              </w:rPr>
            </w:pPr>
            <w:r w:rsidRPr="00D42A7A">
              <w:rPr>
                <w:rFonts w:ascii="Lato" w:hAnsi="Lato" w:eastAsiaTheme="minorEastAsia"/>
                <w:b/>
                <w:bCs/>
                <w:color w:val="000000" w:themeColor="text1"/>
                <w:sz w:val="20"/>
                <w:szCs w:val="20"/>
              </w:rPr>
              <w:t>Versión interactiva de la nueva canción</w:t>
            </w:r>
          </w:p>
          <w:p w:rsidRPr="00D42A7A" w:rsidR="00D42A7A" w:rsidP="00D42A7A" w:rsidRDefault="00D42A7A" w14:paraId="17C91E1A"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Adaptación de la producción musical para incluir pausas, repeticiones, sonidos o recursos que incentiven la participación de la audiencia (por ejemplo, espacios para repetir el coro, aplaudir o responder).</w:t>
            </w:r>
          </w:p>
          <w:p w:rsidRPr="00D42A7A" w:rsidR="00D42A7A" w:rsidP="00D42A7A" w:rsidRDefault="00D42A7A" w14:paraId="19949926"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Mantener coherencia con el nuevo arreglo musical y criterios de dinamismo, claridad y atractivo para la niñez.</w:t>
            </w:r>
          </w:p>
          <w:p w:rsidRPr="00D42A7A" w:rsidR="00D42A7A" w:rsidP="00D42A7A" w:rsidRDefault="00D42A7A" w14:paraId="74C40824" w14:textId="77777777">
            <w:pPr>
              <w:numPr>
                <w:ilvl w:val="0"/>
                <w:numId w:val="22"/>
              </w:numPr>
              <w:jc w:val="both"/>
              <w:rPr>
                <w:rFonts w:ascii="Lato" w:hAnsi="Lato" w:eastAsiaTheme="minorEastAsia"/>
                <w:color w:val="000000" w:themeColor="text1"/>
                <w:sz w:val="20"/>
                <w:szCs w:val="20"/>
              </w:rPr>
            </w:pPr>
            <w:r w:rsidRPr="00D42A7A">
              <w:rPr>
                <w:rFonts w:ascii="Lato" w:hAnsi="Lato" w:eastAsiaTheme="minorEastAsia"/>
                <w:b/>
                <w:bCs/>
                <w:color w:val="000000" w:themeColor="text1"/>
                <w:sz w:val="20"/>
                <w:szCs w:val="20"/>
              </w:rPr>
              <w:t>Video animado subtitulado de la versión regular</w:t>
            </w:r>
          </w:p>
          <w:p w:rsidRPr="00D42A7A" w:rsidR="00D42A7A" w:rsidP="00D42A7A" w:rsidRDefault="00D42A7A" w14:paraId="1F7935E8"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Producción de un video animado 2D con estilo visual atractivo, inclusivo y culturalmente pertinente para la audiencia objetivo.</w:t>
            </w:r>
          </w:p>
          <w:p w:rsidRPr="00D42A7A" w:rsidR="00D42A7A" w:rsidP="00D42A7A" w:rsidRDefault="00D42A7A" w14:paraId="0815BD42"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Duración máxima: 2 minutos.</w:t>
            </w:r>
          </w:p>
          <w:p w:rsidRPr="00D42A7A" w:rsidR="00D42A7A" w:rsidP="00D42A7A" w:rsidRDefault="00D42A7A" w14:paraId="450A3464"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Inclusión de subtítulos permanentes en español, con tipografía, color y ubicación validados previamente por Save the Children.</w:t>
            </w:r>
          </w:p>
          <w:p w:rsidRPr="00D42A7A" w:rsidR="00D42A7A" w:rsidP="00D42A7A" w:rsidRDefault="00D42A7A" w14:paraId="3388A8A3" w14:textId="77777777">
            <w:pPr>
              <w:numPr>
                <w:ilvl w:val="0"/>
                <w:numId w:val="22"/>
              </w:numPr>
              <w:jc w:val="both"/>
              <w:rPr>
                <w:rFonts w:ascii="Lato" w:hAnsi="Lato" w:eastAsiaTheme="minorEastAsia"/>
                <w:color w:val="000000" w:themeColor="text1"/>
                <w:sz w:val="20"/>
                <w:szCs w:val="20"/>
              </w:rPr>
            </w:pPr>
            <w:r w:rsidRPr="00D42A7A">
              <w:rPr>
                <w:rFonts w:ascii="Lato" w:hAnsi="Lato" w:eastAsiaTheme="minorEastAsia"/>
                <w:b/>
                <w:bCs/>
                <w:color w:val="000000" w:themeColor="text1"/>
                <w:sz w:val="20"/>
                <w:szCs w:val="20"/>
              </w:rPr>
              <w:t>Video animado subtitulado de la versión interactiva</w:t>
            </w:r>
          </w:p>
          <w:p w:rsidRPr="00D42A7A" w:rsidR="00D42A7A" w:rsidP="00D42A7A" w:rsidRDefault="00D42A7A" w14:paraId="1CBA338F"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Producción de un segundo video animado 2D que utilice la versión interactiva de la canción.</w:t>
            </w:r>
          </w:p>
          <w:p w:rsidRPr="00D42A7A" w:rsidR="00D42A7A" w:rsidP="00D42A7A" w:rsidRDefault="00D42A7A" w14:paraId="2E58AD39"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Mantener coherencia estética y narrativa con la versión regular, incorporando los elementos de interacción propios de la pista de audio.</w:t>
            </w:r>
          </w:p>
          <w:p w:rsidRPr="00D42A7A" w:rsidR="00D42A7A" w:rsidP="00D42A7A" w:rsidRDefault="00D42A7A" w14:paraId="1AFA26FF"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Duración máxima: 2 minutos.</w:t>
            </w:r>
          </w:p>
          <w:p w:rsidRPr="00D42A7A" w:rsidR="00D42A7A" w:rsidP="00D42A7A" w:rsidRDefault="00D42A7A" w14:paraId="09B6BC76" w14:textId="77777777">
            <w:pPr>
              <w:numPr>
                <w:ilvl w:val="1"/>
                <w:numId w:val="22"/>
              </w:numPr>
              <w:jc w:val="both"/>
              <w:rPr>
                <w:rFonts w:ascii="Lato" w:hAnsi="Lato" w:eastAsiaTheme="minorEastAsia"/>
                <w:color w:val="000000" w:themeColor="text1"/>
                <w:sz w:val="20"/>
                <w:szCs w:val="20"/>
              </w:rPr>
            </w:pPr>
            <w:r w:rsidRPr="00D42A7A">
              <w:rPr>
                <w:rFonts w:ascii="Lato" w:hAnsi="Lato" w:eastAsiaTheme="minorEastAsia"/>
                <w:color w:val="000000" w:themeColor="text1"/>
                <w:sz w:val="20"/>
                <w:szCs w:val="20"/>
              </w:rPr>
              <w:t>Inclusión de subtítulos permanentes en español, validados previamente por Save the Children.</w:t>
            </w:r>
          </w:p>
          <w:p w:rsidRPr="00D42A7A" w:rsidR="00D42A7A" w:rsidP="00D42A7A" w:rsidRDefault="00D42A7A" w14:paraId="4268BAB5" w14:textId="3D40657E">
            <w:pPr>
              <w:jc w:val="both"/>
              <w:rPr>
                <w:rFonts w:ascii="Lato" w:hAnsi="Lato" w:eastAsiaTheme="minorEastAsia"/>
                <w:color w:val="000000" w:themeColor="text1"/>
                <w:sz w:val="20"/>
                <w:szCs w:val="20"/>
              </w:rPr>
            </w:pPr>
            <w:r w:rsidRPr="00D42A7A">
              <w:rPr>
                <w:rFonts w:ascii="Lato" w:hAnsi="Lato" w:eastAsiaTheme="minorEastAsia"/>
                <w:b/>
                <w:bCs/>
                <w:color w:val="000000" w:themeColor="text1"/>
                <w:sz w:val="20"/>
                <w:szCs w:val="20"/>
              </w:rPr>
              <w:t>Nota:</w:t>
            </w:r>
            <w:r w:rsidRPr="00D42A7A">
              <w:rPr>
                <w:rFonts w:ascii="Lato" w:hAnsi="Lato" w:eastAsiaTheme="minorEastAsia"/>
                <w:color w:val="000000" w:themeColor="text1"/>
                <w:sz w:val="20"/>
                <w:szCs w:val="20"/>
              </w:rPr>
              <w:t xml:space="preserve"> El proveedor garantiza que todos los elementos utilizados (música, voces, ilustraciones, animaciones, efectos) estarán libres de derechos y con cesión total a favor de Save the Children </w:t>
            </w:r>
            <w:r w:rsidRPr="0081109C" w:rsidR="0066016B">
              <w:rPr>
                <w:rFonts w:ascii="Lato" w:hAnsi="Lato" w:eastAsiaTheme="minorEastAsia"/>
                <w:color w:val="000000" w:themeColor="text1"/>
                <w:sz w:val="20"/>
                <w:szCs w:val="20"/>
              </w:rPr>
              <w:t xml:space="preserve">en </w:t>
            </w:r>
            <w:r w:rsidRPr="00D42A7A">
              <w:rPr>
                <w:rFonts w:ascii="Lato" w:hAnsi="Lato" w:eastAsiaTheme="minorEastAsia"/>
                <w:color w:val="000000" w:themeColor="text1"/>
                <w:sz w:val="20"/>
                <w:szCs w:val="20"/>
              </w:rPr>
              <w:t>Perú.</w:t>
            </w:r>
          </w:p>
          <w:p w:rsidRPr="0081109C" w:rsidR="00F83334" w:rsidP="0D930919" w:rsidRDefault="00F83334" w14:paraId="42739FB3" w14:textId="7ED7E56C">
            <w:pPr>
              <w:jc w:val="both"/>
              <w:rPr>
                <w:rFonts w:ascii="Lato" w:hAnsi="Lato" w:eastAsiaTheme="minorEastAsia"/>
                <w:color w:val="000000" w:themeColor="text1"/>
                <w:sz w:val="20"/>
                <w:szCs w:val="20"/>
              </w:rPr>
            </w:pPr>
          </w:p>
        </w:tc>
      </w:tr>
      <w:tr w:rsidRPr="0081109C" w:rsidR="21DF22B5" w:rsidTr="31E6E5B1" w14:paraId="7208B18D" w14:textId="77777777">
        <w:trPr>
          <w:trHeight w:val="300"/>
        </w:trPr>
        <w:tc>
          <w:tcPr>
            <w:tcW w:w="9616" w:type="dxa"/>
            <w:gridSpan w:val="2"/>
            <w:tcMar/>
          </w:tcPr>
          <w:p w:rsidRPr="0081109C" w:rsidR="0D930919" w:rsidP="0D930919" w:rsidRDefault="0D930919" w14:paraId="1CE2BE92" w14:textId="0596A214">
            <w:pPr>
              <w:spacing w:line="257" w:lineRule="auto"/>
              <w:jc w:val="both"/>
              <w:rPr>
                <w:rFonts w:ascii="Lato" w:hAnsi="Lato" w:eastAsiaTheme="minorEastAsia"/>
                <w:b/>
                <w:bCs/>
                <w:caps/>
                <w:color w:val="000000" w:themeColor="text1"/>
                <w:sz w:val="20"/>
                <w:szCs w:val="20"/>
              </w:rPr>
            </w:pPr>
          </w:p>
          <w:p w:rsidRPr="0081109C" w:rsidR="5FF1C30A" w:rsidP="0D930919" w:rsidRDefault="18F8BF9B" w14:paraId="46688A62" w14:textId="743C2D1E">
            <w:pPr>
              <w:spacing w:line="257" w:lineRule="auto"/>
              <w:jc w:val="both"/>
              <w:rPr>
                <w:rFonts w:ascii="Lato" w:hAnsi="Lato" w:eastAsiaTheme="minorEastAsia"/>
                <w:b/>
                <w:bCs/>
                <w:color w:val="000000" w:themeColor="text1"/>
                <w:sz w:val="20"/>
                <w:szCs w:val="20"/>
              </w:rPr>
            </w:pPr>
            <w:r w:rsidRPr="0081109C">
              <w:rPr>
                <w:rFonts w:ascii="Lato" w:hAnsi="Lato" w:eastAsiaTheme="minorEastAsia"/>
                <w:b/>
                <w:bCs/>
                <w:color w:val="000000" w:themeColor="text1"/>
                <w:sz w:val="20"/>
                <w:szCs w:val="20"/>
              </w:rPr>
              <w:t>ESPECIFICACIONES DE LAS ACTIVIDADES A REALIZAR:</w:t>
            </w:r>
          </w:p>
          <w:p w:rsidRPr="0081109C" w:rsidR="21DF22B5" w:rsidP="21DF22B5" w:rsidRDefault="21DF22B5" w14:paraId="5DDE3118" w14:textId="16CCCB3D">
            <w:pPr>
              <w:jc w:val="both"/>
              <w:rPr>
                <w:rFonts w:ascii="Lato" w:hAnsi="Lato" w:eastAsia="Lato" w:cs="Lato"/>
                <w:color w:val="000000" w:themeColor="text1"/>
                <w:sz w:val="20"/>
                <w:szCs w:val="20"/>
              </w:rPr>
            </w:pPr>
          </w:p>
          <w:p w:rsidRPr="0081109C" w:rsidR="00F82FB2" w:rsidP="008B0AB7" w:rsidRDefault="00F82FB2" w14:paraId="32FAC289" w14:textId="2CB19A61">
            <w:pPr>
              <w:pStyle w:val="Prrafodelista"/>
              <w:numPr>
                <w:ilvl w:val="0"/>
                <w:numId w:val="30"/>
              </w:numPr>
              <w:jc w:val="both"/>
              <w:rPr>
                <w:rFonts w:ascii="Lato" w:hAnsi="Lato" w:eastAsia="Lato" w:cs="Lato"/>
                <w:b/>
                <w:bCs/>
                <w:color w:val="000000" w:themeColor="text1"/>
                <w:sz w:val="20"/>
                <w:szCs w:val="20"/>
              </w:rPr>
            </w:pPr>
            <w:r w:rsidRPr="0081109C">
              <w:rPr>
                <w:rFonts w:ascii="Lato" w:hAnsi="Lato" w:eastAsia="Lato" w:cs="Lato"/>
                <w:b/>
                <w:bCs/>
                <w:color w:val="000000" w:themeColor="text1"/>
                <w:sz w:val="20"/>
                <w:szCs w:val="20"/>
              </w:rPr>
              <w:t>Inicio y revisión de insumos</w:t>
            </w:r>
          </w:p>
          <w:p w:rsidRPr="00F82FB2" w:rsidR="00F82FB2" w:rsidP="00F82FB2" w:rsidRDefault="00F82FB2" w14:paraId="5905C4D4" w14:textId="77777777">
            <w:pPr>
              <w:numPr>
                <w:ilvl w:val="0"/>
                <w:numId w:val="23"/>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Reunión inicial de coordinación con el equipo de Save the Children en Perú para presentar el plan de trabajo y acordar canales de comunicación y validación.</w:t>
            </w:r>
          </w:p>
          <w:p w:rsidRPr="00F82FB2" w:rsidR="00F82FB2" w:rsidP="00F82FB2" w:rsidRDefault="00F82FB2" w14:paraId="4D5CE8A9" w14:textId="77777777">
            <w:pPr>
              <w:numPr>
                <w:ilvl w:val="0"/>
                <w:numId w:val="23"/>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 xml:space="preserve">Recepción de la letra actual del </w:t>
            </w:r>
            <w:r w:rsidRPr="00F82FB2">
              <w:rPr>
                <w:rFonts w:ascii="Lato" w:hAnsi="Lato" w:eastAsia="Lato" w:cs="Lato"/>
                <w:i/>
                <w:iCs/>
                <w:color w:val="000000" w:themeColor="text1"/>
                <w:sz w:val="20"/>
                <w:szCs w:val="20"/>
              </w:rPr>
              <w:t>Rap de Salvaguarda</w:t>
            </w:r>
            <w:r w:rsidRPr="00F82FB2">
              <w:rPr>
                <w:rFonts w:ascii="Lato" w:hAnsi="Lato" w:eastAsia="Lato" w:cs="Lato"/>
                <w:color w:val="000000" w:themeColor="text1"/>
                <w:sz w:val="20"/>
                <w:szCs w:val="20"/>
              </w:rPr>
              <w:t xml:space="preserve">, lineamientos institucionales y </w:t>
            </w:r>
            <w:proofErr w:type="spellStart"/>
            <w:r w:rsidRPr="00F82FB2">
              <w:rPr>
                <w:rFonts w:ascii="Lato" w:hAnsi="Lato" w:eastAsia="Lato" w:cs="Lato"/>
                <w:i/>
                <w:iCs/>
                <w:color w:val="000000" w:themeColor="text1"/>
                <w:sz w:val="20"/>
                <w:szCs w:val="20"/>
              </w:rPr>
              <w:t>insights</w:t>
            </w:r>
            <w:proofErr w:type="spellEnd"/>
            <w:r w:rsidRPr="00F82FB2">
              <w:rPr>
                <w:rFonts w:ascii="Lato" w:hAnsi="Lato" w:eastAsia="Lato" w:cs="Lato"/>
                <w:color w:val="000000" w:themeColor="text1"/>
                <w:sz w:val="20"/>
                <w:szCs w:val="20"/>
              </w:rPr>
              <w:t xml:space="preserve"> del equipo para orientar los cambios.</w:t>
            </w:r>
          </w:p>
          <w:p w:rsidRPr="00F82FB2" w:rsidR="00F82FB2" w:rsidP="00F82FB2" w:rsidRDefault="00F82FB2" w14:paraId="0056679A" w14:textId="77777777">
            <w:pPr>
              <w:numPr>
                <w:ilvl w:val="0"/>
                <w:numId w:val="23"/>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Revisión conjunta de la letra y levantamiento de observaciones para definir ajustes y mejoras.</w:t>
            </w:r>
          </w:p>
          <w:p w:rsidRPr="00F82FB2" w:rsidR="00F82FB2" w:rsidP="00F82FB2" w:rsidRDefault="00F82FB2" w14:paraId="0DD12802" w14:textId="77777777">
            <w:pPr>
              <w:numPr>
                <w:ilvl w:val="0"/>
                <w:numId w:val="23"/>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Definición y acuerdo de formatos finales de entrega (audio y video), especificaciones técnicas y versiones requeridas.</w:t>
            </w:r>
          </w:p>
          <w:p w:rsidRPr="0081109C" w:rsidR="00F82FB2" w:rsidP="008B0AB7" w:rsidRDefault="00F82FB2" w14:paraId="2BF89CE3" w14:textId="1E1A00B9">
            <w:pPr>
              <w:pStyle w:val="Prrafodelista"/>
              <w:numPr>
                <w:ilvl w:val="0"/>
                <w:numId w:val="30"/>
              </w:numPr>
              <w:jc w:val="both"/>
              <w:rPr>
                <w:rFonts w:ascii="Lato" w:hAnsi="Lato" w:eastAsia="Lato" w:cs="Lato"/>
                <w:b/>
                <w:bCs/>
                <w:color w:val="000000" w:themeColor="text1"/>
                <w:sz w:val="20"/>
                <w:szCs w:val="20"/>
              </w:rPr>
            </w:pPr>
            <w:r w:rsidRPr="0081109C">
              <w:rPr>
                <w:rFonts w:ascii="Lato" w:hAnsi="Lato" w:eastAsia="Lato" w:cs="Lato"/>
                <w:b/>
                <w:bCs/>
                <w:color w:val="000000" w:themeColor="text1"/>
                <w:sz w:val="20"/>
                <w:szCs w:val="20"/>
              </w:rPr>
              <w:t>Conceptualización y desarrollo creativo</w:t>
            </w:r>
          </w:p>
          <w:p w:rsidRPr="00F82FB2" w:rsidR="00F82FB2" w:rsidP="00F82FB2" w:rsidRDefault="00F82FB2" w14:paraId="7BA76F3C" w14:textId="77777777">
            <w:pPr>
              <w:numPr>
                <w:ilvl w:val="0"/>
                <w:numId w:val="24"/>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Presentación de propuesta creativa de la nueva musicalización, indicando estilo, ritmo, instrumentación y enfoque para la audiencia objetivo.</w:t>
            </w:r>
          </w:p>
          <w:p w:rsidRPr="00F82FB2" w:rsidR="00F82FB2" w:rsidP="00F82FB2" w:rsidRDefault="00F82FB2" w14:paraId="61633ABE" w14:textId="77777777">
            <w:pPr>
              <w:numPr>
                <w:ilvl w:val="0"/>
                <w:numId w:val="24"/>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 xml:space="preserve">Elaboración de propuesta de ajustes y mejoras a la letra, incorporando los </w:t>
            </w:r>
            <w:proofErr w:type="spellStart"/>
            <w:r w:rsidRPr="00F82FB2">
              <w:rPr>
                <w:rFonts w:ascii="Lato" w:hAnsi="Lato" w:eastAsia="Lato" w:cs="Lato"/>
                <w:i/>
                <w:iCs/>
                <w:color w:val="000000" w:themeColor="text1"/>
                <w:sz w:val="20"/>
                <w:szCs w:val="20"/>
              </w:rPr>
              <w:t>insights</w:t>
            </w:r>
            <w:proofErr w:type="spellEnd"/>
            <w:r w:rsidRPr="00F82FB2">
              <w:rPr>
                <w:rFonts w:ascii="Lato" w:hAnsi="Lato" w:eastAsia="Lato" w:cs="Lato"/>
                <w:color w:val="000000" w:themeColor="text1"/>
                <w:sz w:val="20"/>
                <w:szCs w:val="20"/>
              </w:rPr>
              <w:t xml:space="preserve"> recibidos y asegurando coherencia con la estrategia de sensibilización y el enfoque inclusivo.</w:t>
            </w:r>
          </w:p>
          <w:p w:rsidRPr="00F82FB2" w:rsidR="00F82FB2" w:rsidP="00F82FB2" w:rsidRDefault="00F82FB2" w14:paraId="36D1853B" w14:textId="77777777">
            <w:pPr>
              <w:numPr>
                <w:ilvl w:val="0"/>
                <w:numId w:val="24"/>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 xml:space="preserve">Presentación </w:t>
            </w:r>
            <w:proofErr w:type="gramStart"/>
            <w:r w:rsidRPr="00F82FB2">
              <w:rPr>
                <w:rFonts w:ascii="Lato" w:hAnsi="Lato" w:eastAsia="Lato" w:cs="Lato"/>
                <w:color w:val="000000" w:themeColor="text1"/>
                <w:sz w:val="20"/>
                <w:szCs w:val="20"/>
              </w:rPr>
              <w:t>de casting</w:t>
            </w:r>
            <w:proofErr w:type="gramEnd"/>
            <w:r w:rsidRPr="00F82FB2">
              <w:rPr>
                <w:rFonts w:ascii="Lato" w:hAnsi="Lato" w:eastAsia="Lato" w:cs="Lato"/>
                <w:color w:val="000000" w:themeColor="text1"/>
                <w:sz w:val="20"/>
                <w:szCs w:val="20"/>
              </w:rPr>
              <w:t xml:space="preserve"> de voces con varias opciones para selección del equipo de Save the Children en Perú.</w:t>
            </w:r>
          </w:p>
          <w:p w:rsidRPr="00F82FB2" w:rsidR="00F82FB2" w:rsidP="00F82FB2" w:rsidRDefault="00F82FB2" w14:paraId="1EF10C17" w14:textId="77777777">
            <w:pPr>
              <w:numPr>
                <w:ilvl w:val="0"/>
                <w:numId w:val="24"/>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Presentación de propuesta de concepto gráfico y estilo visual para ambos videos (colores, tipografías, personajes, tipo de animación).</w:t>
            </w:r>
          </w:p>
          <w:p w:rsidR="00F82FB2" w:rsidP="00F82FB2" w:rsidRDefault="00F82FB2" w14:paraId="20699829" w14:textId="77777777">
            <w:pPr>
              <w:numPr>
                <w:ilvl w:val="0"/>
                <w:numId w:val="24"/>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lastRenderedPageBreak/>
              <w:t>Definición de estilos de subtítulos permanentes (tipografía, color, posición).</w:t>
            </w:r>
          </w:p>
          <w:p w:rsidRPr="003C1A2D" w:rsidR="003C1A2D" w:rsidP="003C1A2D" w:rsidRDefault="003C1A2D" w14:paraId="63FCAE5D" w14:textId="77777777">
            <w:pPr>
              <w:pStyle w:val="Prrafodelista"/>
              <w:numPr>
                <w:ilvl w:val="0"/>
                <w:numId w:val="24"/>
              </w:numPr>
              <w:rPr>
                <w:rFonts w:ascii="Lato" w:hAnsi="Lato" w:eastAsia="Lato" w:cs="Lato"/>
                <w:color w:val="000000" w:themeColor="text1"/>
                <w:sz w:val="20"/>
                <w:szCs w:val="20"/>
              </w:rPr>
            </w:pPr>
            <w:r w:rsidRPr="003C1A2D">
              <w:rPr>
                <w:rFonts w:ascii="Lato" w:hAnsi="Lato" w:eastAsia="Lato" w:cs="Lato"/>
                <w:color w:val="000000" w:themeColor="text1"/>
                <w:sz w:val="20"/>
                <w:szCs w:val="20"/>
              </w:rPr>
              <w:t>El concepto gráfico, estilo visual, tipografías, paleta de colores y uso de logotipos deberán alinearse estrictamente a la línea gráfica institucional de Save the Children en Perú, siguiendo las guías de marca y manuales vigentes. El proveedor recibirá estos lineamientos al inicio del servicio y deberá aplicarlos en todas las piezas entregadas.</w:t>
            </w:r>
          </w:p>
          <w:p w:rsidRPr="0081109C" w:rsidR="00F82FB2" w:rsidP="008B0AB7" w:rsidRDefault="00F82FB2" w14:paraId="0DFF3384" w14:textId="2BBC6B60">
            <w:pPr>
              <w:pStyle w:val="Prrafodelista"/>
              <w:numPr>
                <w:ilvl w:val="0"/>
                <w:numId w:val="30"/>
              </w:numPr>
              <w:jc w:val="both"/>
              <w:rPr>
                <w:rFonts w:ascii="Lato" w:hAnsi="Lato" w:eastAsia="Lato" w:cs="Lato"/>
                <w:b/>
                <w:bCs/>
                <w:color w:val="000000" w:themeColor="text1"/>
                <w:sz w:val="20"/>
                <w:szCs w:val="20"/>
              </w:rPr>
            </w:pPr>
            <w:r w:rsidRPr="0081109C">
              <w:rPr>
                <w:rFonts w:ascii="Lato" w:hAnsi="Lato" w:eastAsia="Lato" w:cs="Lato"/>
                <w:b/>
                <w:bCs/>
                <w:color w:val="000000" w:themeColor="text1"/>
                <w:sz w:val="20"/>
                <w:szCs w:val="20"/>
              </w:rPr>
              <w:t>Preproducción</w:t>
            </w:r>
          </w:p>
          <w:p w:rsidRPr="00F82FB2" w:rsidR="00F82FB2" w:rsidP="00F82FB2" w:rsidRDefault="00F82FB2" w14:paraId="12680188"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Entrega de maqueta de audio de la canción con la nueva musicalización y letra ajustada.</w:t>
            </w:r>
          </w:p>
          <w:p w:rsidRPr="00F82FB2" w:rsidR="00F82FB2" w:rsidP="00F82FB2" w:rsidRDefault="00F82FB2" w14:paraId="3B0F892F"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Entrega de maqueta de audio de la versión interactiva, con pausas y recursos de participación.</w:t>
            </w:r>
          </w:p>
          <w:p w:rsidRPr="00F82FB2" w:rsidR="00F82FB2" w:rsidP="00F82FB2" w:rsidRDefault="00F82FB2" w14:paraId="5E0EB48D"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Desarrollo y presentación de storyboard o guion gráfico para ambos videos animados, basados en la nueva canción y la versión interactiva.</w:t>
            </w:r>
          </w:p>
          <w:p w:rsidRPr="00F82FB2" w:rsidR="00F82FB2" w:rsidP="00F82FB2" w:rsidRDefault="00F82FB2" w14:paraId="75317550"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Entrega de primer corte de video de la versión regular, con animaciones, subtítulos y estilo visual aplicados.</w:t>
            </w:r>
          </w:p>
          <w:p w:rsidRPr="00F82FB2" w:rsidR="00F82FB2" w:rsidP="00F82FB2" w:rsidRDefault="00F82FB2" w14:paraId="056E7414"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Entrega de primer corte de video de la versión interactiva, con elementos de interacción y subtítulos aplicados.</w:t>
            </w:r>
          </w:p>
          <w:p w:rsidRPr="00F82FB2" w:rsidR="00F82FB2" w:rsidP="00F82FB2" w:rsidRDefault="00F82FB2" w14:paraId="7967DA09" w14:textId="77777777">
            <w:pPr>
              <w:numPr>
                <w:ilvl w:val="0"/>
                <w:numId w:val="25"/>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Ajustes a las maquetas y cortes de video según retroalimentación del equipo de Save the Children en Perú.</w:t>
            </w:r>
          </w:p>
          <w:p w:rsidRPr="0081109C" w:rsidR="00F82FB2" w:rsidP="008B0AB7" w:rsidRDefault="00F82FB2" w14:paraId="20248302" w14:textId="4666F6F9">
            <w:pPr>
              <w:pStyle w:val="Prrafodelista"/>
              <w:numPr>
                <w:ilvl w:val="0"/>
                <w:numId w:val="30"/>
              </w:numPr>
              <w:jc w:val="both"/>
              <w:rPr>
                <w:rFonts w:ascii="Lato" w:hAnsi="Lato" w:eastAsia="Lato" w:cs="Lato"/>
                <w:b/>
                <w:bCs/>
                <w:color w:val="000000" w:themeColor="text1"/>
                <w:sz w:val="20"/>
                <w:szCs w:val="20"/>
              </w:rPr>
            </w:pPr>
            <w:r w:rsidRPr="0081109C">
              <w:rPr>
                <w:rFonts w:ascii="Lato" w:hAnsi="Lato" w:eastAsia="Lato" w:cs="Lato"/>
                <w:b/>
                <w:bCs/>
                <w:color w:val="000000" w:themeColor="text1"/>
                <w:sz w:val="20"/>
                <w:szCs w:val="20"/>
              </w:rPr>
              <w:t>Producción</w:t>
            </w:r>
          </w:p>
          <w:p w:rsidRPr="00F82FB2" w:rsidR="00F82FB2" w:rsidP="00F82FB2" w:rsidRDefault="00F82FB2" w14:paraId="33C2A165" w14:textId="77777777">
            <w:pPr>
              <w:numPr>
                <w:ilvl w:val="0"/>
                <w:numId w:val="26"/>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Grabación definitiva de voces y producción musical final de la canción y su versión interactiva.</w:t>
            </w:r>
          </w:p>
          <w:p w:rsidRPr="00F82FB2" w:rsidR="00F82FB2" w:rsidP="00F82FB2" w:rsidRDefault="00F82FB2" w14:paraId="4CB665F9" w14:textId="77777777">
            <w:pPr>
              <w:numPr>
                <w:ilvl w:val="0"/>
                <w:numId w:val="26"/>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Mezcla y masterización profesional de ambas pistas.</w:t>
            </w:r>
          </w:p>
          <w:p w:rsidRPr="00F82FB2" w:rsidR="00F82FB2" w:rsidP="00F82FB2" w:rsidRDefault="00F82FB2" w14:paraId="0C72E9D6" w14:textId="77777777">
            <w:pPr>
              <w:numPr>
                <w:ilvl w:val="0"/>
                <w:numId w:val="26"/>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Producción final del video animado de la versión regular, incluyendo subtítulos validados.</w:t>
            </w:r>
          </w:p>
          <w:p w:rsidRPr="00F82FB2" w:rsidR="00F82FB2" w:rsidP="00F82FB2" w:rsidRDefault="00F82FB2" w14:paraId="2F816B31" w14:textId="77777777">
            <w:pPr>
              <w:numPr>
                <w:ilvl w:val="0"/>
                <w:numId w:val="26"/>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Producción final del video animado de la versión interactiva, incorporando los elementos participativos propios del audio y subtítulos validados.</w:t>
            </w:r>
          </w:p>
          <w:p w:rsidRPr="0081109C" w:rsidR="00F82FB2" w:rsidP="008B0AB7" w:rsidRDefault="00F82FB2" w14:paraId="12FA1656" w14:textId="268380E2">
            <w:pPr>
              <w:pStyle w:val="Prrafodelista"/>
              <w:numPr>
                <w:ilvl w:val="0"/>
                <w:numId w:val="30"/>
              </w:numPr>
              <w:jc w:val="both"/>
              <w:rPr>
                <w:rFonts w:ascii="Lato" w:hAnsi="Lato" w:eastAsia="Lato" w:cs="Lato"/>
                <w:b/>
                <w:bCs/>
                <w:color w:val="000000" w:themeColor="text1"/>
                <w:sz w:val="20"/>
                <w:szCs w:val="20"/>
              </w:rPr>
            </w:pPr>
            <w:r w:rsidRPr="0081109C">
              <w:rPr>
                <w:rFonts w:ascii="Lato" w:hAnsi="Lato" w:eastAsia="Lato" w:cs="Lato"/>
                <w:b/>
                <w:bCs/>
                <w:color w:val="000000" w:themeColor="text1"/>
                <w:sz w:val="20"/>
                <w:szCs w:val="20"/>
              </w:rPr>
              <w:t>Validación y cierre</w:t>
            </w:r>
          </w:p>
          <w:p w:rsidRPr="00F82FB2" w:rsidR="00F82FB2" w:rsidP="00F82FB2" w:rsidRDefault="00F82FB2" w14:paraId="1F37AB6C" w14:textId="77777777">
            <w:pPr>
              <w:numPr>
                <w:ilvl w:val="0"/>
                <w:numId w:val="27"/>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Presentación de versiones finales de la canción y la versión interactiva para validación del equipo de Save the Children en Perú.</w:t>
            </w:r>
          </w:p>
          <w:p w:rsidRPr="00F82FB2" w:rsidR="00F82FB2" w:rsidP="00F82FB2" w:rsidRDefault="00F82FB2" w14:paraId="35B82155" w14:textId="77777777">
            <w:pPr>
              <w:numPr>
                <w:ilvl w:val="0"/>
                <w:numId w:val="27"/>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Presentación de versiones finales de ambos videos para validación.</w:t>
            </w:r>
          </w:p>
          <w:p w:rsidRPr="00F82FB2" w:rsidR="00F82FB2" w:rsidP="00F82FB2" w:rsidRDefault="00F82FB2" w14:paraId="73E37E36" w14:textId="77777777">
            <w:pPr>
              <w:numPr>
                <w:ilvl w:val="0"/>
                <w:numId w:val="27"/>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Incorporación de ajustes finales solicitados.</w:t>
            </w:r>
          </w:p>
          <w:p w:rsidRPr="00F82FB2" w:rsidR="00F82FB2" w:rsidP="00F82FB2" w:rsidRDefault="00F82FB2" w14:paraId="796DD0A1" w14:textId="77777777">
            <w:pPr>
              <w:numPr>
                <w:ilvl w:val="0"/>
                <w:numId w:val="27"/>
              </w:numPr>
              <w:tabs>
                <w:tab w:val="num" w:pos="720"/>
              </w:tabs>
              <w:jc w:val="both"/>
              <w:rPr>
                <w:rFonts w:ascii="Lato" w:hAnsi="Lato" w:eastAsia="Lato" w:cs="Lato"/>
                <w:color w:val="000000" w:themeColor="text1"/>
                <w:sz w:val="20"/>
                <w:szCs w:val="20"/>
              </w:rPr>
            </w:pPr>
            <w:r w:rsidRPr="00F82FB2">
              <w:rPr>
                <w:rFonts w:ascii="Lato" w:hAnsi="Lato" w:eastAsia="Lato" w:cs="Lato"/>
                <w:color w:val="000000" w:themeColor="text1"/>
                <w:sz w:val="20"/>
                <w:szCs w:val="20"/>
              </w:rPr>
              <w:t>Entrega final de todas las versiones en formatos acordados y de todos los archivos editables organizados para uso futuro por parte de Save the Children en Perú.</w:t>
            </w:r>
          </w:p>
          <w:p w:rsidRPr="0081109C" w:rsidR="21DF22B5" w:rsidP="08F2A0E2" w:rsidRDefault="21DF22B5" w14:paraId="6D2C6B5A" w14:textId="4B565F70">
            <w:pPr>
              <w:ind w:left="720"/>
              <w:jc w:val="both"/>
              <w:rPr>
                <w:rFonts w:ascii="Lato" w:hAnsi="Lato" w:eastAsia="Lato" w:cs="Lato"/>
                <w:color w:val="000000" w:themeColor="text1"/>
                <w:sz w:val="20"/>
                <w:szCs w:val="20"/>
              </w:rPr>
            </w:pPr>
          </w:p>
          <w:p w:rsidRPr="0081109C" w:rsidR="21DF22B5" w:rsidP="0D930919" w:rsidRDefault="3798822E" w14:paraId="519C64E6" w14:textId="16A8635E">
            <w:pPr>
              <w:jc w:val="both"/>
              <w:rPr>
                <w:rFonts w:ascii="Lato" w:hAnsi="Lato" w:eastAsiaTheme="minorEastAsia"/>
                <w:color w:val="000000" w:themeColor="text1"/>
                <w:sz w:val="20"/>
                <w:szCs w:val="20"/>
              </w:rPr>
            </w:pPr>
            <w:r w:rsidRPr="0081109C">
              <w:rPr>
                <w:rFonts w:ascii="Lato" w:hAnsi="Lato" w:eastAsiaTheme="minorEastAsia"/>
                <w:b/>
                <w:bCs/>
                <w:color w:val="000000" w:themeColor="text1"/>
                <w:sz w:val="20"/>
                <w:szCs w:val="20"/>
              </w:rPr>
              <w:t>Nota</w:t>
            </w:r>
            <w:r w:rsidRPr="0081109C">
              <w:rPr>
                <w:rFonts w:ascii="Lato" w:hAnsi="Lato" w:eastAsiaTheme="minorEastAsia"/>
                <w:color w:val="000000" w:themeColor="text1"/>
                <w:sz w:val="20"/>
                <w:szCs w:val="20"/>
              </w:rPr>
              <w:t xml:space="preserve">: </w:t>
            </w:r>
            <w:r w:rsidRPr="0081109C" w:rsidR="5CA5ED79">
              <w:rPr>
                <w:rFonts w:ascii="Lato" w:hAnsi="Lato" w:eastAsiaTheme="minorEastAsia"/>
                <w:color w:val="000000" w:themeColor="text1"/>
                <w:sz w:val="20"/>
                <w:szCs w:val="20"/>
              </w:rPr>
              <w:t>Este proceso será liderado por el área de Cumplimiento y Salvaguarda y Comunicaciones de Save the Children Perú, quienes validarán las propuestas creativas, estilos y ajustes necesarios.</w:t>
            </w:r>
          </w:p>
        </w:tc>
      </w:tr>
      <w:tr w:rsidRPr="0081109C" w:rsidR="00AE39B6" w:rsidTr="31E6E5B1" w14:paraId="02C077BB" w14:textId="77777777">
        <w:tc>
          <w:tcPr>
            <w:tcW w:w="9616" w:type="dxa"/>
            <w:gridSpan w:val="2"/>
            <w:tcMar/>
          </w:tcPr>
          <w:p w:rsidRPr="00AE39B6" w:rsidR="00AE39B6" w:rsidP="00AE39B6" w:rsidRDefault="00AE39B6" w14:paraId="2A15B873" w14:textId="77777777">
            <w:pPr>
              <w:jc w:val="both"/>
              <w:rPr>
                <w:rFonts w:ascii="Lato" w:hAnsi="Lato" w:eastAsiaTheme="minorEastAsia"/>
                <w:b/>
                <w:bCs/>
                <w:color w:val="000000" w:themeColor="text1"/>
                <w:sz w:val="20"/>
                <w:szCs w:val="20"/>
              </w:rPr>
            </w:pPr>
            <w:r w:rsidRPr="00AE39B6">
              <w:rPr>
                <w:rFonts w:ascii="Lato" w:hAnsi="Lato" w:eastAsiaTheme="minorEastAsia"/>
                <w:b/>
                <w:bCs/>
                <w:color w:val="000000" w:themeColor="text1"/>
                <w:sz w:val="20"/>
                <w:szCs w:val="20"/>
              </w:rPr>
              <w:lastRenderedPageBreak/>
              <w:t>ENTREGABLES Y SUBPRODUCTOS</w:t>
            </w:r>
          </w:p>
          <w:p w:rsidRPr="00AE39B6" w:rsidR="00AE39B6" w:rsidP="00AE39B6" w:rsidRDefault="00AE39B6" w14:paraId="1E51D378" w14:textId="77777777">
            <w:p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El proveedor deberá entregar, en las fechas establecidas en el cronograma, los siguientes productos y subproductos:</w:t>
            </w:r>
          </w:p>
          <w:p w:rsidRPr="00AE39B6" w:rsidR="00AE39B6" w:rsidP="00AE39B6" w:rsidRDefault="00AE39B6" w14:paraId="442A6534" w14:textId="77777777">
            <w:pPr>
              <w:jc w:val="both"/>
              <w:rPr>
                <w:rFonts w:ascii="Lato" w:hAnsi="Lato" w:eastAsiaTheme="minorEastAsia"/>
                <w:b/>
                <w:bCs/>
                <w:color w:val="000000" w:themeColor="text1"/>
                <w:sz w:val="20"/>
                <w:szCs w:val="20"/>
              </w:rPr>
            </w:pPr>
            <w:r w:rsidRPr="00AE39B6">
              <w:rPr>
                <w:rFonts w:ascii="Lato" w:hAnsi="Lato" w:eastAsiaTheme="minorEastAsia"/>
                <w:b/>
                <w:bCs/>
                <w:color w:val="000000" w:themeColor="text1"/>
                <w:sz w:val="20"/>
                <w:szCs w:val="20"/>
              </w:rPr>
              <w:t>1. Planificación y propuestas iniciales</w:t>
            </w:r>
          </w:p>
          <w:p w:rsidRPr="00AE39B6" w:rsidR="00AE39B6" w:rsidP="00AE39B6" w:rsidRDefault="00AE39B6" w14:paraId="29796817"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Plan de trabajo con cronograma detallado, actividades y responsables.</w:t>
            </w:r>
          </w:p>
          <w:p w:rsidRPr="00AE39B6" w:rsidR="00AE39B6" w:rsidP="00AE39B6" w:rsidRDefault="00AE39B6" w14:paraId="319AF8EC"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Propuesta creativa de musicalización de la nueva canción, indicando estilo, ritmo, instrumentación y enfoque para la audiencia objetivo.</w:t>
            </w:r>
          </w:p>
          <w:p w:rsidRPr="00AE39B6" w:rsidR="00AE39B6" w:rsidP="00AE39B6" w:rsidRDefault="00AE39B6" w14:paraId="214C42EA"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 xml:space="preserve">Propuesta de ajustes y mejoras a la letra del </w:t>
            </w:r>
            <w:r w:rsidRPr="00AE39B6">
              <w:rPr>
                <w:rFonts w:ascii="Lato" w:hAnsi="Lato" w:eastAsiaTheme="minorEastAsia"/>
                <w:i/>
                <w:iCs/>
                <w:color w:val="000000" w:themeColor="text1"/>
                <w:sz w:val="20"/>
                <w:szCs w:val="20"/>
              </w:rPr>
              <w:t>Rap de Salvaguarda</w:t>
            </w:r>
            <w:r w:rsidRPr="00AE39B6">
              <w:rPr>
                <w:rFonts w:ascii="Lato" w:hAnsi="Lato" w:eastAsiaTheme="minorEastAsia"/>
                <w:color w:val="000000" w:themeColor="text1"/>
                <w:sz w:val="20"/>
                <w:szCs w:val="20"/>
              </w:rPr>
              <w:t xml:space="preserve">, elaborada a partir de la letra original y los </w:t>
            </w:r>
            <w:proofErr w:type="spellStart"/>
            <w:r w:rsidRPr="00AE39B6">
              <w:rPr>
                <w:rFonts w:ascii="Lato" w:hAnsi="Lato" w:eastAsiaTheme="minorEastAsia"/>
                <w:i/>
                <w:iCs/>
                <w:color w:val="000000" w:themeColor="text1"/>
                <w:sz w:val="20"/>
                <w:szCs w:val="20"/>
              </w:rPr>
              <w:t>insights</w:t>
            </w:r>
            <w:proofErr w:type="spellEnd"/>
            <w:r w:rsidRPr="00AE39B6">
              <w:rPr>
                <w:rFonts w:ascii="Lato" w:hAnsi="Lato" w:eastAsiaTheme="minorEastAsia"/>
                <w:color w:val="000000" w:themeColor="text1"/>
                <w:sz w:val="20"/>
                <w:szCs w:val="20"/>
              </w:rPr>
              <w:t xml:space="preserve"> proporcionados por Save the Children en Perú.</w:t>
            </w:r>
          </w:p>
          <w:p w:rsidRPr="00AE39B6" w:rsidR="00AE39B6" w:rsidP="00AE39B6" w:rsidRDefault="00AE39B6" w14:paraId="05AFC1EF"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Casting de voces con al menos tres opciones para selección.</w:t>
            </w:r>
          </w:p>
          <w:p w:rsidRPr="00AE39B6" w:rsidR="00AE39B6" w:rsidP="00AE39B6" w:rsidRDefault="00AE39B6" w14:paraId="42AFA6C5"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Propuesta de concepto gráfico y estilo visual para ambos videos animados (colores, tipografías, personajes, tipo de animación).</w:t>
            </w:r>
          </w:p>
          <w:p w:rsidRPr="00AE39B6" w:rsidR="00AE39B6" w:rsidP="00AE39B6" w:rsidRDefault="00AE39B6" w14:paraId="679DAF34" w14:textId="77777777">
            <w:pPr>
              <w:numPr>
                <w:ilvl w:val="0"/>
                <w:numId w:val="31"/>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Definición de estilos de subtítulos (tipografía, color, posición).</w:t>
            </w:r>
          </w:p>
          <w:p w:rsidRPr="00AE39B6" w:rsidR="00AE39B6" w:rsidP="00AE39B6" w:rsidRDefault="00AE39B6" w14:paraId="27573D5A" w14:textId="77777777">
            <w:pPr>
              <w:jc w:val="both"/>
              <w:rPr>
                <w:rFonts w:ascii="Lato" w:hAnsi="Lato" w:eastAsiaTheme="minorEastAsia"/>
                <w:b/>
                <w:bCs/>
                <w:color w:val="000000" w:themeColor="text1"/>
                <w:sz w:val="20"/>
                <w:szCs w:val="20"/>
              </w:rPr>
            </w:pPr>
            <w:r w:rsidRPr="00AE39B6">
              <w:rPr>
                <w:rFonts w:ascii="Lato" w:hAnsi="Lato" w:eastAsiaTheme="minorEastAsia"/>
                <w:b/>
                <w:bCs/>
                <w:color w:val="000000" w:themeColor="text1"/>
                <w:sz w:val="20"/>
                <w:szCs w:val="20"/>
              </w:rPr>
              <w:t>2. Subproductos de preproducción</w:t>
            </w:r>
          </w:p>
          <w:p w:rsidRPr="00AE39B6" w:rsidR="00AE39B6" w:rsidP="00AE39B6" w:rsidRDefault="00AE39B6" w14:paraId="58D968E8" w14:textId="77777777">
            <w:pPr>
              <w:numPr>
                <w:ilvl w:val="0"/>
                <w:numId w:val="32"/>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Maqueta de audio de la canción regular con nueva musicalización y letra ajustada.</w:t>
            </w:r>
          </w:p>
          <w:p w:rsidRPr="00AE39B6" w:rsidR="00AE39B6" w:rsidP="00AE39B6" w:rsidRDefault="00AE39B6" w14:paraId="279A6380" w14:textId="77777777">
            <w:pPr>
              <w:numPr>
                <w:ilvl w:val="0"/>
                <w:numId w:val="32"/>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Maqueta de audio de la versión interactiva, con pausas y recursos participativos.</w:t>
            </w:r>
          </w:p>
          <w:p w:rsidRPr="00AE39B6" w:rsidR="00AE39B6" w:rsidP="00AE39B6" w:rsidRDefault="00AE39B6" w14:paraId="68E7E975" w14:textId="77777777">
            <w:pPr>
              <w:numPr>
                <w:ilvl w:val="0"/>
                <w:numId w:val="32"/>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Storyboard o guion gráfico preliminar para ambos videos animados.</w:t>
            </w:r>
          </w:p>
          <w:p w:rsidRPr="00AE39B6" w:rsidR="00AE39B6" w:rsidP="00AE39B6" w:rsidRDefault="00AE39B6" w14:paraId="23F4240B" w14:textId="77777777">
            <w:pPr>
              <w:numPr>
                <w:ilvl w:val="0"/>
                <w:numId w:val="32"/>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Primer corte de video de la versión regular con animaciones, subtítulos y estilo visual aplicados.</w:t>
            </w:r>
          </w:p>
          <w:p w:rsidRPr="00AE39B6" w:rsidR="00AE39B6" w:rsidP="00AE39B6" w:rsidRDefault="00AE39B6" w14:paraId="68177B1B" w14:textId="77777777">
            <w:pPr>
              <w:numPr>
                <w:ilvl w:val="0"/>
                <w:numId w:val="32"/>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Primer corte de video de la versión interactiva con elementos participativos y subtítulos aplicados.</w:t>
            </w:r>
          </w:p>
          <w:p w:rsidRPr="00AE39B6" w:rsidR="00AE39B6" w:rsidP="00AE39B6" w:rsidRDefault="00AE39B6" w14:paraId="67DAB517" w14:textId="77777777">
            <w:pPr>
              <w:jc w:val="both"/>
              <w:rPr>
                <w:rFonts w:ascii="Lato" w:hAnsi="Lato" w:eastAsiaTheme="minorEastAsia"/>
                <w:b/>
                <w:bCs/>
                <w:color w:val="000000" w:themeColor="text1"/>
                <w:sz w:val="20"/>
                <w:szCs w:val="20"/>
              </w:rPr>
            </w:pPr>
            <w:r w:rsidRPr="00AE39B6">
              <w:rPr>
                <w:rFonts w:ascii="Lato" w:hAnsi="Lato" w:eastAsiaTheme="minorEastAsia"/>
                <w:b/>
                <w:bCs/>
                <w:color w:val="000000" w:themeColor="text1"/>
                <w:sz w:val="20"/>
                <w:szCs w:val="20"/>
              </w:rPr>
              <w:t>3. Productos finales</w:t>
            </w:r>
          </w:p>
          <w:p w:rsidRPr="00AE39B6" w:rsidR="00AE39B6" w:rsidP="00AE39B6" w:rsidRDefault="00AE39B6" w14:paraId="4C621DFA" w14:textId="77777777">
            <w:pPr>
              <w:numPr>
                <w:ilvl w:val="0"/>
                <w:numId w:val="33"/>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Versión final de la canción regular, con mezcla y masterización profesional.</w:t>
            </w:r>
          </w:p>
          <w:p w:rsidRPr="00AE39B6" w:rsidR="00AE39B6" w:rsidP="00AE39B6" w:rsidRDefault="00AE39B6" w14:paraId="6B24EBDD" w14:textId="77777777">
            <w:pPr>
              <w:numPr>
                <w:ilvl w:val="0"/>
                <w:numId w:val="33"/>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Versión final de la canción interactiva, con mezcla y masterización profesional.</w:t>
            </w:r>
          </w:p>
          <w:p w:rsidRPr="00AE39B6" w:rsidR="00AE39B6" w:rsidP="00AE39B6" w:rsidRDefault="00AE39B6" w14:paraId="02797AA5" w14:textId="77777777">
            <w:pPr>
              <w:numPr>
                <w:ilvl w:val="0"/>
                <w:numId w:val="33"/>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Versión final del video animado subtitulado de la canción regular en los formatos acordados (Full HD comprimido y sin comprimir).</w:t>
            </w:r>
          </w:p>
          <w:p w:rsidRPr="00AE39B6" w:rsidR="00AE39B6" w:rsidP="00AE39B6" w:rsidRDefault="00AE39B6" w14:paraId="0962BB13" w14:textId="77777777">
            <w:pPr>
              <w:numPr>
                <w:ilvl w:val="0"/>
                <w:numId w:val="33"/>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lastRenderedPageBreak/>
              <w:t>Versión final del video animado subtitulado de la canción interactiva en los formatos acordados (Full HD comprimido y sin comprimir).</w:t>
            </w:r>
          </w:p>
          <w:p w:rsidRPr="00AE39B6" w:rsidR="00AE39B6" w:rsidP="00AE39B6" w:rsidRDefault="00AE39B6" w14:paraId="2BAF850C" w14:textId="77777777">
            <w:pPr>
              <w:jc w:val="both"/>
              <w:rPr>
                <w:rFonts w:ascii="Lato" w:hAnsi="Lato" w:eastAsiaTheme="minorEastAsia"/>
                <w:b/>
                <w:bCs/>
                <w:color w:val="000000" w:themeColor="text1"/>
                <w:sz w:val="20"/>
                <w:szCs w:val="20"/>
              </w:rPr>
            </w:pPr>
            <w:r w:rsidRPr="00AE39B6">
              <w:rPr>
                <w:rFonts w:ascii="Lato" w:hAnsi="Lato" w:eastAsiaTheme="minorEastAsia"/>
                <w:b/>
                <w:bCs/>
                <w:color w:val="000000" w:themeColor="text1"/>
                <w:sz w:val="20"/>
                <w:szCs w:val="20"/>
              </w:rPr>
              <w:t>4. Archivos y formatos finales</w:t>
            </w:r>
          </w:p>
          <w:p w:rsidRPr="00AE39B6" w:rsidR="00AE39B6" w:rsidP="00AE39B6" w:rsidRDefault="00AE39B6" w14:paraId="078FF039" w14:textId="77777777">
            <w:pPr>
              <w:numPr>
                <w:ilvl w:val="0"/>
                <w:numId w:val="34"/>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Todos los archivos editables organizados (proyectos de audio, ilustraciones, animaciones, subtítulos, etc.) para uso y edición futura por parte de Save the Children en Perú.</w:t>
            </w:r>
          </w:p>
          <w:p w:rsidRPr="00AE39B6" w:rsidR="00AE39B6" w:rsidP="00AE39B6" w:rsidRDefault="00AE39B6" w14:paraId="37FF8141" w14:textId="77777777">
            <w:pPr>
              <w:numPr>
                <w:ilvl w:val="0"/>
                <w:numId w:val="34"/>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Archivos de audio en formatos WAV y MP3 (320 kbps) para cada versión.</w:t>
            </w:r>
          </w:p>
          <w:p w:rsidR="00AE39B6" w:rsidP="00AE39B6" w:rsidRDefault="00AE39B6" w14:paraId="600E61D5" w14:textId="77777777">
            <w:pPr>
              <w:numPr>
                <w:ilvl w:val="0"/>
                <w:numId w:val="34"/>
              </w:numPr>
              <w:jc w:val="both"/>
              <w:rPr>
                <w:rFonts w:ascii="Lato" w:hAnsi="Lato" w:eastAsiaTheme="minorEastAsia"/>
                <w:color w:val="000000" w:themeColor="text1"/>
                <w:sz w:val="20"/>
                <w:szCs w:val="20"/>
              </w:rPr>
            </w:pPr>
            <w:r w:rsidRPr="00AE39B6">
              <w:rPr>
                <w:rFonts w:ascii="Lato" w:hAnsi="Lato" w:eastAsiaTheme="minorEastAsia"/>
                <w:color w:val="000000" w:themeColor="text1"/>
                <w:sz w:val="20"/>
                <w:szCs w:val="20"/>
              </w:rPr>
              <w:t>Archivos de video en formato MP4 (H.264) y versión sin comprimir, en resolución Full HD.</w:t>
            </w:r>
          </w:p>
          <w:p w:rsidRPr="009A0930" w:rsidR="009A0930" w:rsidP="00AE39B6" w:rsidRDefault="009A0930" w14:paraId="387D3957" w14:textId="78BE7763">
            <w:pPr>
              <w:numPr>
                <w:ilvl w:val="0"/>
                <w:numId w:val="34"/>
              </w:numPr>
              <w:jc w:val="both"/>
              <w:rPr>
                <w:rFonts w:ascii="Lato" w:hAnsi="Lato" w:eastAsiaTheme="minorEastAsia"/>
                <w:color w:val="000000" w:themeColor="text1"/>
                <w:sz w:val="20"/>
                <w:szCs w:val="20"/>
              </w:rPr>
            </w:pPr>
            <w:r w:rsidRPr="009A0930">
              <w:rPr>
                <w:rFonts w:ascii="Lato" w:hAnsi="Lato" w:eastAsiaTheme="minorEastAsia"/>
                <w:color w:val="000000" w:themeColor="text1"/>
                <w:sz w:val="20"/>
                <w:szCs w:val="20"/>
              </w:rPr>
              <w:t>Todos los videos y materiales visuales deberán cumplir con la línea gráfica institucional de Save the Children en Perú. Cualquier uso de logotipos, tipografías y colores deberá ser validado por el área de Comunicaciones antes de su producción final.</w:t>
            </w:r>
          </w:p>
          <w:p w:rsidRPr="0081109C" w:rsidR="00AE39B6" w:rsidP="00AE39B6" w:rsidRDefault="00AE39B6" w14:paraId="39D02FA4" w14:textId="77777777">
            <w:pPr>
              <w:jc w:val="both"/>
              <w:rPr>
                <w:rFonts w:ascii="Lato" w:hAnsi="Lato" w:eastAsiaTheme="minorEastAsia"/>
                <w:color w:val="000000" w:themeColor="text1"/>
                <w:sz w:val="20"/>
                <w:szCs w:val="20"/>
              </w:rPr>
            </w:pPr>
          </w:p>
        </w:tc>
      </w:tr>
      <w:tr w:rsidRPr="0081109C" w:rsidR="00BF6102" w:rsidTr="31E6E5B1" w14:paraId="0FF1453F" w14:textId="77777777">
        <w:tc>
          <w:tcPr>
            <w:tcW w:w="9616" w:type="dxa"/>
            <w:gridSpan w:val="2"/>
            <w:tcMar/>
          </w:tcPr>
          <w:p w:rsidRPr="006B5909" w:rsidR="006B5909" w:rsidP="006B5909" w:rsidRDefault="006B5909" w14:paraId="609DDE22" w14:textId="77777777">
            <w:pPr>
              <w:jc w:val="both"/>
              <w:rPr>
                <w:rFonts w:ascii="Lato" w:hAnsi="Lato" w:eastAsiaTheme="minorEastAsia"/>
                <w:b/>
                <w:bCs/>
                <w:color w:val="000000" w:themeColor="text1"/>
                <w:sz w:val="20"/>
                <w:szCs w:val="20"/>
              </w:rPr>
            </w:pPr>
            <w:r w:rsidRPr="006B5909">
              <w:rPr>
                <w:rFonts w:ascii="Lato" w:hAnsi="Lato" w:eastAsiaTheme="minorEastAsia"/>
                <w:b/>
                <w:bCs/>
                <w:color w:val="000000" w:themeColor="text1"/>
                <w:sz w:val="20"/>
                <w:szCs w:val="20"/>
              </w:rPr>
              <w:lastRenderedPageBreak/>
              <w:t>Notas sobre la propiedad</w:t>
            </w:r>
          </w:p>
          <w:p w:rsidRPr="006B5909" w:rsidR="006B5909" w:rsidP="006B5909" w:rsidRDefault="006B5909" w14:paraId="235FB5CA" w14:textId="77777777">
            <w:pPr>
              <w:numPr>
                <w:ilvl w:val="0"/>
                <w:numId w:val="35"/>
              </w:numPr>
              <w:jc w:val="both"/>
              <w:rPr>
                <w:rFonts w:ascii="Lato" w:hAnsi="Lato" w:eastAsiaTheme="minorEastAsia"/>
                <w:color w:val="000000" w:themeColor="text1"/>
                <w:sz w:val="20"/>
                <w:szCs w:val="20"/>
              </w:rPr>
            </w:pPr>
            <w:r w:rsidRPr="006B5909">
              <w:rPr>
                <w:rFonts w:ascii="Lato" w:hAnsi="Lato" w:eastAsiaTheme="minorEastAsia"/>
                <w:b/>
                <w:bCs/>
                <w:color w:val="000000" w:themeColor="text1"/>
                <w:sz w:val="20"/>
                <w:szCs w:val="20"/>
              </w:rPr>
              <w:t>Titularidad de derechos:</w:t>
            </w:r>
            <w:r w:rsidRPr="006B5909">
              <w:rPr>
                <w:rFonts w:ascii="Lato" w:hAnsi="Lato" w:eastAsiaTheme="minorEastAsia"/>
                <w:color w:val="000000" w:themeColor="text1"/>
                <w:sz w:val="20"/>
                <w:szCs w:val="20"/>
              </w:rPr>
              <w:t xml:space="preserve"> Todas las letras (incluyendo la versión ajustada), partituras, </w:t>
            </w:r>
            <w:proofErr w:type="gramStart"/>
            <w:r w:rsidRPr="006B5909">
              <w:rPr>
                <w:rFonts w:ascii="Lato" w:hAnsi="Lato" w:eastAsiaTheme="minorEastAsia"/>
                <w:color w:val="000000" w:themeColor="text1"/>
                <w:sz w:val="20"/>
                <w:szCs w:val="20"/>
              </w:rPr>
              <w:t>masters</w:t>
            </w:r>
            <w:proofErr w:type="gramEnd"/>
            <w:r w:rsidRPr="006B5909">
              <w:rPr>
                <w:rFonts w:ascii="Lato" w:hAnsi="Lato" w:eastAsiaTheme="minorEastAsia"/>
                <w:color w:val="000000" w:themeColor="text1"/>
                <w:sz w:val="20"/>
                <w:szCs w:val="20"/>
              </w:rPr>
              <w:t>, pistas individuales y cualquier otro material derivado de este servicio serán propiedad exclusiva de Save the Children en Perú, con todos los derechos de uso, reproducción, distribución y adaptación sin restricción de tiempo, territorio o soporte.</w:t>
            </w:r>
          </w:p>
          <w:p w:rsidRPr="006B5909" w:rsidR="006B5909" w:rsidP="006B5909" w:rsidRDefault="006B5909" w14:paraId="29CDCE64" w14:textId="77777777">
            <w:pPr>
              <w:numPr>
                <w:ilvl w:val="0"/>
                <w:numId w:val="35"/>
              </w:numPr>
              <w:jc w:val="both"/>
              <w:rPr>
                <w:rFonts w:ascii="Lato" w:hAnsi="Lato" w:eastAsiaTheme="minorEastAsia"/>
                <w:color w:val="000000" w:themeColor="text1"/>
                <w:sz w:val="20"/>
                <w:szCs w:val="20"/>
              </w:rPr>
            </w:pPr>
            <w:r w:rsidRPr="006B5909">
              <w:rPr>
                <w:rFonts w:ascii="Lato" w:hAnsi="Lato" w:eastAsiaTheme="minorEastAsia"/>
                <w:b/>
                <w:bCs/>
                <w:color w:val="000000" w:themeColor="text1"/>
                <w:sz w:val="20"/>
                <w:szCs w:val="20"/>
              </w:rPr>
              <w:t>Entrega de archivos:</w:t>
            </w:r>
            <w:r w:rsidRPr="006B5909">
              <w:rPr>
                <w:rFonts w:ascii="Lato" w:hAnsi="Lato" w:eastAsiaTheme="minorEastAsia"/>
                <w:color w:val="000000" w:themeColor="text1"/>
                <w:sz w:val="20"/>
                <w:szCs w:val="20"/>
              </w:rPr>
              <w:t xml:space="preserve"> El proveedor deberá entregar todos los archivos en </w:t>
            </w:r>
            <w:r w:rsidRPr="006B5909">
              <w:rPr>
                <w:rFonts w:ascii="Lato" w:hAnsi="Lato" w:eastAsiaTheme="minorEastAsia"/>
                <w:b/>
                <w:bCs/>
                <w:color w:val="000000" w:themeColor="text1"/>
                <w:sz w:val="20"/>
                <w:szCs w:val="20"/>
              </w:rPr>
              <w:t>versiones editables y organizadas</w:t>
            </w:r>
            <w:r w:rsidRPr="006B5909">
              <w:rPr>
                <w:rFonts w:ascii="Lato" w:hAnsi="Lato" w:eastAsiaTheme="minorEastAsia"/>
                <w:color w:val="000000" w:themeColor="text1"/>
                <w:sz w:val="20"/>
                <w:szCs w:val="20"/>
              </w:rPr>
              <w:t>, incluyendo proyectos de audio, ilustraciones, animaciones, subtítulos, guiones gráficos, entre otros, de forma que permitan su uso y/o edición futura por parte de Save the Children en Perú o terceros autorizados.</w:t>
            </w:r>
          </w:p>
          <w:p w:rsidRPr="006B5909" w:rsidR="006B5909" w:rsidP="006B5909" w:rsidRDefault="006B5909" w14:paraId="57739B28" w14:textId="77777777">
            <w:pPr>
              <w:numPr>
                <w:ilvl w:val="0"/>
                <w:numId w:val="35"/>
              </w:numPr>
              <w:jc w:val="both"/>
              <w:rPr>
                <w:rFonts w:ascii="Lato" w:hAnsi="Lato" w:eastAsiaTheme="minorEastAsia"/>
                <w:color w:val="000000" w:themeColor="text1"/>
                <w:sz w:val="20"/>
                <w:szCs w:val="20"/>
              </w:rPr>
            </w:pPr>
            <w:r w:rsidRPr="006B5909">
              <w:rPr>
                <w:rFonts w:ascii="Lato" w:hAnsi="Lato" w:eastAsiaTheme="minorEastAsia"/>
                <w:b/>
                <w:bCs/>
                <w:color w:val="000000" w:themeColor="text1"/>
                <w:sz w:val="20"/>
                <w:szCs w:val="20"/>
              </w:rPr>
              <w:t>Formato y nomenclatura:</w:t>
            </w:r>
            <w:r w:rsidRPr="006B5909">
              <w:rPr>
                <w:rFonts w:ascii="Lato" w:hAnsi="Lato" w:eastAsiaTheme="minorEastAsia"/>
                <w:color w:val="000000" w:themeColor="text1"/>
                <w:sz w:val="20"/>
                <w:szCs w:val="20"/>
              </w:rPr>
              <w:t xml:space="preserve"> Los archivos deberán estar claramente nombrados, organizados por carpetas y acompañados de cualquier elemento técnico necesario para su apertura y edición (fuentes, </w:t>
            </w:r>
            <w:proofErr w:type="spellStart"/>
            <w:r w:rsidRPr="006B5909">
              <w:rPr>
                <w:rFonts w:ascii="Lato" w:hAnsi="Lato" w:eastAsiaTheme="minorEastAsia"/>
                <w:color w:val="000000" w:themeColor="text1"/>
                <w:sz w:val="20"/>
                <w:szCs w:val="20"/>
              </w:rPr>
              <w:t>plugins</w:t>
            </w:r>
            <w:proofErr w:type="spellEnd"/>
            <w:r w:rsidRPr="006B5909">
              <w:rPr>
                <w:rFonts w:ascii="Lato" w:hAnsi="Lato" w:eastAsiaTheme="minorEastAsia"/>
                <w:color w:val="000000" w:themeColor="text1"/>
                <w:sz w:val="20"/>
                <w:szCs w:val="20"/>
              </w:rPr>
              <w:t>, librerías, etc.).</w:t>
            </w:r>
          </w:p>
          <w:p w:rsidRPr="006B5909" w:rsidR="006B5909" w:rsidP="006B5909" w:rsidRDefault="006B5909" w14:paraId="09143CA7" w14:textId="77777777">
            <w:pPr>
              <w:numPr>
                <w:ilvl w:val="0"/>
                <w:numId w:val="35"/>
              </w:numPr>
              <w:jc w:val="both"/>
              <w:rPr>
                <w:rFonts w:ascii="Lato" w:hAnsi="Lato" w:eastAsiaTheme="minorEastAsia"/>
                <w:color w:val="000000" w:themeColor="text1"/>
                <w:sz w:val="20"/>
                <w:szCs w:val="20"/>
              </w:rPr>
            </w:pPr>
            <w:r w:rsidRPr="006B5909">
              <w:rPr>
                <w:rFonts w:ascii="Lato" w:hAnsi="Lato" w:eastAsiaTheme="minorEastAsia"/>
                <w:b/>
                <w:bCs/>
                <w:color w:val="000000" w:themeColor="text1"/>
                <w:sz w:val="20"/>
                <w:szCs w:val="20"/>
              </w:rPr>
              <w:t>Garantía de originalidad:</w:t>
            </w:r>
            <w:r w:rsidRPr="006B5909">
              <w:rPr>
                <w:rFonts w:ascii="Lato" w:hAnsi="Lato" w:eastAsiaTheme="minorEastAsia"/>
                <w:color w:val="000000" w:themeColor="text1"/>
                <w:sz w:val="20"/>
                <w:szCs w:val="20"/>
              </w:rPr>
              <w:t xml:space="preserve"> El proveedor declara y garantiza que todos los elementos entregados están libres de restricciones de derechos de autor de terceros, salvo aquellos que cuenten con licencias previamente aprobadas por Save the Children en Perú, y que ha obtenido las cesiones necesarias de todos los colaboradores involucrados.</w:t>
            </w:r>
          </w:p>
          <w:p w:rsidRPr="0081109C" w:rsidR="00F83334" w:rsidP="0D930919" w:rsidRDefault="00F83334" w14:paraId="14F82D5F" w14:textId="2A0F39CC">
            <w:pPr>
              <w:ind w:left="720"/>
              <w:jc w:val="both"/>
              <w:rPr>
                <w:rFonts w:ascii="Lato" w:hAnsi="Lato" w:eastAsia="Lato" w:cs="Lato"/>
                <w:sz w:val="20"/>
                <w:szCs w:val="20"/>
                <w:lang w:eastAsia="es-PE"/>
              </w:rPr>
            </w:pPr>
          </w:p>
        </w:tc>
      </w:tr>
      <w:tr w:rsidRPr="0081109C" w:rsidR="00C15491" w:rsidTr="31E6E5B1" w14:paraId="3406A7F6" w14:textId="77777777">
        <w:trPr>
          <w:trHeight w:val="841"/>
        </w:trPr>
        <w:tc>
          <w:tcPr>
            <w:tcW w:w="9616" w:type="dxa"/>
            <w:gridSpan w:val="2"/>
            <w:tcMar/>
          </w:tcPr>
          <w:p w:rsidRPr="0081109C" w:rsidR="005D171A" w:rsidP="00280F73" w:rsidRDefault="005D171A" w14:paraId="64C19AE9" w14:textId="77777777">
            <w:pPr>
              <w:jc w:val="both"/>
              <w:rPr>
                <w:rFonts w:ascii="Lato" w:hAnsi="Lato" w:eastAsia="Lato" w:cs="Lato"/>
                <w:sz w:val="20"/>
                <w:szCs w:val="20"/>
              </w:rPr>
            </w:pPr>
          </w:p>
          <w:p w:rsidRPr="00280F73" w:rsidR="00280F73" w:rsidP="00280F73" w:rsidRDefault="00280F73" w14:paraId="15991E93" w14:textId="77777777">
            <w:pPr>
              <w:jc w:val="both"/>
              <w:rPr>
                <w:rFonts w:ascii="Lato" w:hAnsi="Lato" w:eastAsia="Lato" w:cs="Lato"/>
                <w:b/>
                <w:bCs/>
                <w:sz w:val="20"/>
                <w:szCs w:val="20"/>
              </w:rPr>
            </w:pPr>
            <w:r w:rsidRPr="00280F73">
              <w:rPr>
                <w:rFonts w:ascii="Lato" w:hAnsi="Lato" w:eastAsia="Lato" w:cs="Lato"/>
                <w:b/>
                <w:bCs/>
                <w:sz w:val="20"/>
                <w:szCs w:val="20"/>
              </w:rPr>
              <w:t>CRONOGRAMA REFERENCIAL</w:t>
            </w:r>
          </w:p>
          <w:p w:rsidRPr="0081109C" w:rsidR="00280F73" w:rsidP="00280F73" w:rsidRDefault="00280F73" w14:paraId="2E36AE5E" w14:textId="77777777">
            <w:pPr>
              <w:jc w:val="both"/>
              <w:rPr>
                <w:rFonts w:ascii="Lato" w:hAnsi="Lato" w:eastAsia="Lato" w:cs="Lato"/>
                <w:sz w:val="20"/>
                <w:szCs w:val="20"/>
              </w:rPr>
            </w:pPr>
            <w:r w:rsidRPr="00280F73">
              <w:rPr>
                <w:rFonts w:ascii="Lato" w:hAnsi="Lato" w:eastAsia="Lato" w:cs="Lato"/>
                <w:b/>
                <w:bCs/>
                <w:sz w:val="20"/>
                <w:szCs w:val="20"/>
              </w:rPr>
              <w:t>Nota:</w:t>
            </w:r>
            <w:r w:rsidRPr="00280F73">
              <w:rPr>
                <w:rFonts w:ascii="Lato" w:hAnsi="Lato" w:eastAsia="Lato" w:cs="Lato"/>
                <w:sz w:val="20"/>
                <w:szCs w:val="20"/>
              </w:rPr>
              <w:t xml:space="preserve"> El cronograma se basa en </w:t>
            </w:r>
            <w:r w:rsidRPr="00280F73">
              <w:rPr>
                <w:rFonts w:ascii="Lato" w:hAnsi="Lato" w:eastAsia="Lato" w:cs="Lato"/>
                <w:b/>
                <w:bCs/>
                <w:sz w:val="20"/>
                <w:szCs w:val="20"/>
              </w:rPr>
              <w:t>días calendario</w:t>
            </w:r>
            <w:r w:rsidRPr="00280F73">
              <w:rPr>
                <w:rFonts w:ascii="Lato" w:hAnsi="Lato" w:eastAsia="Lato" w:cs="Lato"/>
                <w:sz w:val="20"/>
                <w:szCs w:val="20"/>
              </w:rPr>
              <w:t xml:space="preserve">. El plazo total estimado es de </w:t>
            </w:r>
            <w:r w:rsidRPr="00280F73">
              <w:rPr>
                <w:rFonts w:ascii="Lato" w:hAnsi="Lato" w:eastAsia="Lato" w:cs="Lato"/>
                <w:b/>
                <w:bCs/>
                <w:sz w:val="20"/>
                <w:szCs w:val="20"/>
              </w:rPr>
              <w:t>60 días</w:t>
            </w:r>
            <w:r w:rsidRPr="00280F73">
              <w:rPr>
                <w:rFonts w:ascii="Lato" w:hAnsi="Lato" w:eastAsia="Lato" w:cs="Lato"/>
                <w:sz w:val="20"/>
                <w:szCs w:val="20"/>
              </w:rPr>
              <w:t xml:space="preserve">, contando desde la reunión inicial de </w:t>
            </w:r>
            <w:proofErr w:type="spellStart"/>
            <w:r w:rsidRPr="00280F73">
              <w:rPr>
                <w:rFonts w:ascii="Lato" w:hAnsi="Lato" w:eastAsia="Lato" w:cs="Lato"/>
                <w:i/>
                <w:iCs/>
                <w:sz w:val="20"/>
                <w:szCs w:val="20"/>
              </w:rPr>
              <w:t>kick</w:t>
            </w:r>
            <w:proofErr w:type="spellEnd"/>
            <w:r w:rsidRPr="00280F73">
              <w:rPr>
                <w:rFonts w:ascii="Lato" w:hAnsi="Lato" w:eastAsia="Lato" w:cs="Lato"/>
                <w:i/>
                <w:iCs/>
                <w:sz w:val="20"/>
                <w:szCs w:val="20"/>
              </w:rPr>
              <w:t xml:space="preserve"> off</w:t>
            </w:r>
            <w:r w:rsidRPr="00280F73">
              <w:rPr>
                <w:rFonts w:ascii="Lato" w:hAnsi="Lato" w:eastAsia="Lato" w:cs="Lato"/>
                <w:sz w:val="20"/>
                <w:szCs w:val="20"/>
              </w:rPr>
              <w:t>. Se consideran entregas parciales escalonadas para las versiones regular e interactiva de la canción y sus respectivos videos. Las fechas podrán ajustarse si alguno de los plazos coincide con días no laborables o feriados.</w:t>
            </w:r>
          </w:p>
          <w:p w:rsidRPr="00280F73" w:rsidR="00A776F0" w:rsidP="00280F73" w:rsidRDefault="00A776F0" w14:paraId="24857A10" w14:textId="77777777">
            <w:pPr>
              <w:jc w:val="both"/>
              <w:rPr>
                <w:rFonts w:ascii="Lato" w:hAnsi="Lato" w:eastAsia="Lato" w:cs="Lato"/>
                <w:sz w:val="20"/>
                <w:szCs w:val="20"/>
              </w:rPr>
            </w:pPr>
          </w:p>
          <w:tbl>
            <w:tblPr>
              <w:tblStyle w:val="Tablaconcuadrcula"/>
              <w:tblW w:w="0" w:type="auto"/>
              <w:tblLook w:val="04A0" w:firstRow="1" w:lastRow="0" w:firstColumn="1" w:lastColumn="0" w:noHBand="0" w:noVBand="1"/>
            </w:tblPr>
            <w:tblGrid>
              <w:gridCol w:w="1629"/>
              <w:gridCol w:w="6197"/>
              <w:gridCol w:w="1564"/>
            </w:tblGrid>
            <w:tr w:rsidRPr="0081109C" w:rsidR="00995134" w:rsidTr="00995134" w14:paraId="235FB2D0" w14:textId="77777777">
              <w:tc>
                <w:tcPr>
                  <w:tcW w:w="1581" w:type="dxa"/>
                  <w:shd w:val="clear" w:color="auto" w:fill="FF0000"/>
                  <w:hideMark/>
                </w:tcPr>
                <w:p w:rsidRPr="00280F73" w:rsidR="00280F73" w:rsidP="00280F73" w:rsidRDefault="00280F73" w14:paraId="02CC1223" w14:textId="77777777">
                  <w:pPr>
                    <w:jc w:val="both"/>
                    <w:rPr>
                      <w:rFonts w:ascii="Lato" w:hAnsi="Lato" w:eastAsia="Lato" w:cs="Lato"/>
                      <w:b/>
                      <w:bCs/>
                      <w:color w:val="FFFFFF" w:themeColor="background1"/>
                      <w:sz w:val="20"/>
                      <w:szCs w:val="20"/>
                    </w:rPr>
                  </w:pPr>
                  <w:r w:rsidRPr="00280F73">
                    <w:rPr>
                      <w:rFonts w:ascii="Lato" w:hAnsi="Lato" w:eastAsia="Lato" w:cs="Lato"/>
                      <w:b/>
                      <w:bCs/>
                      <w:color w:val="FFFFFF" w:themeColor="background1"/>
                      <w:sz w:val="20"/>
                      <w:szCs w:val="20"/>
                    </w:rPr>
                    <w:t>Etapa del proceso</w:t>
                  </w:r>
                </w:p>
              </w:tc>
              <w:tc>
                <w:tcPr>
                  <w:tcW w:w="6237" w:type="dxa"/>
                  <w:shd w:val="clear" w:color="auto" w:fill="FF0000"/>
                  <w:hideMark/>
                </w:tcPr>
                <w:p w:rsidRPr="00280F73" w:rsidR="00280F73" w:rsidP="00280F73" w:rsidRDefault="00280F73" w14:paraId="69E06EDA" w14:textId="77777777">
                  <w:pPr>
                    <w:jc w:val="both"/>
                    <w:rPr>
                      <w:rFonts w:ascii="Lato" w:hAnsi="Lato" w:eastAsia="Lato" w:cs="Lato"/>
                      <w:b/>
                      <w:bCs/>
                      <w:color w:val="FFFFFF" w:themeColor="background1"/>
                      <w:sz w:val="20"/>
                      <w:szCs w:val="20"/>
                    </w:rPr>
                  </w:pPr>
                  <w:r w:rsidRPr="00280F73">
                    <w:rPr>
                      <w:rFonts w:ascii="Lato" w:hAnsi="Lato" w:eastAsia="Lato" w:cs="Lato"/>
                      <w:b/>
                      <w:bCs/>
                      <w:color w:val="FFFFFF" w:themeColor="background1"/>
                      <w:sz w:val="20"/>
                      <w:szCs w:val="20"/>
                    </w:rPr>
                    <w:t>Actividades</w:t>
                  </w:r>
                </w:p>
              </w:tc>
              <w:tc>
                <w:tcPr>
                  <w:tcW w:w="1572" w:type="dxa"/>
                  <w:shd w:val="clear" w:color="auto" w:fill="FF0000"/>
                  <w:hideMark/>
                </w:tcPr>
                <w:p w:rsidRPr="00280F73" w:rsidR="00280F73" w:rsidP="00280F73" w:rsidRDefault="00280F73" w14:paraId="62098C7E" w14:textId="77777777">
                  <w:pPr>
                    <w:jc w:val="both"/>
                    <w:rPr>
                      <w:rFonts w:ascii="Lato" w:hAnsi="Lato" w:eastAsia="Lato" w:cs="Lato"/>
                      <w:b/>
                      <w:bCs/>
                      <w:color w:val="FFFFFF" w:themeColor="background1"/>
                      <w:sz w:val="20"/>
                      <w:szCs w:val="20"/>
                    </w:rPr>
                  </w:pPr>
                  <w:r w:rsidRPr="00280F73">
                    <w:rPr>
                      <w:rFonts w:ascii="Lato" w:hAnsi="Lato" w:eastAsia="Lato" w:cs="Lato"/>
                      <w:b/>
                      <w:bCs/>
                      <w:color w:val="FFFFFF" w:themeColor="background1"/>
                      <w:sz w:val="20"/>
                      <w:szCs w:val="20"/>
                    </w:rPr>
                    <w:t>Plazo</w:t>
                  </w:r>
                </w:p>
              </w:tc>
            </w:tr>
            <w:tr w:rsidRPr="00280F73" w:rsidR="00280F73" w:rsidTr="00995134" w14:paraId="5790A3D1" w14:textId="77777777">
              <w:tc>
                <w:tcPr>
                  <w:tcW w:w="1581" w:type="dxa"/>
                  <w:hideMark/>
                </w:tcPr>
                <w:p w:rsidRPr="00280F73" w:rsidR="00280F73" w:rsidP="00280F73" w:rsidRDefault="00280F73" w14:paraId="295BA4C3" w14:textId="77777777">
                  <w:pPr>
                    <w:jc w:val="both"/>
                    <w:rPr>
                      <w:rFonts w:ascii="Lato" w:hAnsi="Lato" w:eastAsia="Lato" w:cs="Lato"/>
                      <w:sz w:val="20"/>
                      <w:szCs w:val="20"/>
                    </w:rPr>
                  </w:pPr>
                  <w:r w:rsidRPr="00280F73">
                    <w:rPr>
                      <w:rFonts w:ascii="Lato" w:hAnsi="Lato" w:eastAsia="Lato" w:cs="Lato"/>
                      <w:b/>
                      <w:bCs/>
                      <w:sz w:val="20"/>
                      <w:szCs w:val="20"/>
                    </w:rPr>
                    <w:t>Inicio</w:t>
                  </w:r>
                </w:p>
              </w:tc>
              <w:tc>
                <w:tcPr>
                  <w:tcW w:w="6237" w:type="dxa"/>
                  <w:hideMark/>
                </w:tcPr>
                <w:p w:rsidRPr="00280F73" w:rsidR="00280F73" w:rsidP="00280F73" w:rsidRDefault="00280F73" w14:paraId="3BCCA674" w14:textId="77777777">
                  <w:pPr>
                    <w:jc w:val="both"/>
                    <w:rPr>
                      <w:rFonts w:ascii="Lato" w:hAnsi="Lato" w:eastAsia="Lato" w:cs="Lato"/>
                      <w:sz w:val="20"/>
                      <w:szCs w:val="20"/>
                    </w:rPr>
                  </w:pPr>
                  <w:r w:rsidRPr="00280F73">
                    <w:rPr>
                      <w:rFonts w:ascii="Lato" w:hAnsi="Lato" w:eastAsia="Lato" w:cs="Lato"/>
                      <w:sz w:val="20"/>
                      <w:szCs w:val="20"/>
                    </w:rPr>
                    <w:t>Reunión de coordinación inicial, entrega de insumos y lineamientos</w:t>
                  </w:r>
                </w:p>
              </w:tc>
              <w:tc>
                <w:tcPr>
                  <w:tcW w:w="1572" w:type="dxa"/>
                  <w:hideMark/>
                </w:tcPr>
                <w:p w:rsidRPr="00280F73" w:rsidR="00280F73" w:rsidP="00280F73" w:rsidRDefault="00280F73" w14:paraId="351A9346" w14:textId="77777777">
                  <w:pPr>
                    <w:jc w:val="both"/>
                    <w:rPr>
                      <w:rFonts w:ascii="Lato" w:hAnsi="Lato" w:eastAsia="Lato" w:cs="Lato"/>
                      <w:sz w:val="20"/>
                      <w:szCs w:val="20"/>
                    </w:rPr>
                  </w:pPr>
                  <w:r w:rsidRPr="00280F73">
                    <w:rPr>
                      <w:rFonts w:ascii="Lato" w:hAnsi="Lato" w:eastAsia="Lato" w:cs="Lato"/>
                      <w:sz w:val="20"/>
                      <w:szCs w:val="20"/>
                    </w:rPr>
                    <w:t>Día 1</w:t>
                  </w:r>
                </w:p>
              </w:tc>
            </w:tr>
            <w:tr w:rsidRPr="0081109C" w:rsidR="00A776F0" w:rsidTr="00995134" w14:paraId="19646EC7" w14:textId="77777777">
              <w:tc>
                <w:tcPr>
                  <w:tcW w:w="1581" w:type="dxa"/>
                  <w:vMerge w:val="restart"/>
                  <w:hideMark/>
                </w:tcPr>
                <w:p w:rsidRPr="00280F73" w:rsidR="00A776F0" w:rsidP="00280F73" w:rsidRDefault="00A776F0" w14:paraId="62E97C63" w14:textId="77777777">
                  <w:pPr>
                    <w:jc w:val="both"/>
                    <w:rPr>
                      <w:rFonts w:ascii="Lato" w:hAnsi="Lato" w:eastAsia="Lato" w:cs="Lato"/>
                      <w:sz w:val="20"/>
                      <w:szCs w:val="20"/>
                    </w:rPr>
                  </w:pPr>
                  <w:r w:rsidRPr="00280F73">
                    <w:rPr>
                      <w:rFonts w:ascii="Lato" w:hAnsi="Lato" w:eastAsia="Lato" w:cs="Lato"/>
                      <w:b/>
                      <w:bCs/>
                      <w:sz w:val="20"/>
                      <w:szCs w:val="20"/>
                    </w:rPr>
                    <w:t>Diseño conceptual</w:t>
                  </w:r>
                </w:p>
              </w:tc>
              <w:tc>
                <w:tcPr>
                  <w:tcW w:w="6237" w:type="dxa"/>
                  <w:hideMark/>
                </w:tcPr>
                <w:p w:rsidRPr="00280F73" w:rsidR="00A776F0" w:rsidP="00280F73" w:rsidRDefault="00A776F0" w14:paraId="3255DEA6" w14:textId="77777777">
                  <w:pPr>
                    <w:jc w:val="both"/>
                    <w:rPr>
                      <w:rFonts w:ascii="Lato" w:hAnsi="Lato" w:eastAsia="Lato" w:cs="Lato"/>
                      <w:sz w:val="20"/>
                      <w:szCs w:val="20"/>
                    </w:rPr>
                  </w:pPr>
                  <w:r w:rsidRPr="00280F73">
                    <w:rPr>
                      <w:rFonts w:ascii="Lato" w:hAnsi="Lato" w:eastAsia="Lato" w:cs="Lato"/>
                      <w:sz w:val="20"/>
                      <w:szCs w:val="20"/>
                    </w:rPr>
                    <w:t>Entrega de propuesta creativa de musicalización, propuesta de ajustes y mejoras a la letra, y casting de voces</w:t>
                  </w:r>
                </w:p>
              </w:tc>
              <w:tc>
                <w:tcPr>
                  <w:tcW w:w="1572" w:type="dxa"/>
                  <w:hideMark/>
                </w:tcPr>
                <w:p w:rsidRPr="00280F73" w:rsidR="00A776F0" w:rsidP="00280F73" w:rsidRDefault="00A776F0" w14:paraId="234B4360" w14:textId="77777777">
                  <w:pPr>
                    <w:jc w:val="both"/>
                    <w:rPr>
                      <w:rFonts w:ascii="Lato" w:hAnsi="Lato" w:eastAsia="Lato" w:cs="Lato"/>
                      <w:sz w:val="20"/>
                      <w:szCs w:val="20"/>
                    </w:rPr>
                  </w:pPr>
                  <w:r w:rsidRPr="00280F73">
                    <w:rPr>
                      <w:rFonts w:ascii="Lato" w:hAnsi="Lato" w:eastAsia="Lato" w:cs="Lato"/>
                      <w:sz w:val="20"/>
                      <w:szCs w:val="20"/>
                    </w:rPr>
                    <w:t>Días 2 al 7</w:t>
                  </w:r>
                </w:p>
              </w:tc>
            </w:tr>
            <w:tr w:rsidRPr="0081109C" w:rsidR="00A776F0" w:rsidTr="00995134" w14:paraId="0980C744" w14:textId="77777777">
              <w:tc>
                <w:tcPr>
                  <w:tcW w:w="1581" w:type="dxa"/>
                  <w:vMerge/>
                  <w:hideMark/>
                </w:tcPr>
                <w:p w:rsidRPr="00280F73" w:rsidR="00A776F0" w:rsidP="00280F73" w:rsidRDefault="00A776F0" w14:paraId="3CFA84E9" w14:textId="77777777">
                  <w:pPr>
                    <w:jc w:val="both"/>
                    <w:rPr>
                      <w:rFonts w:ascii="Lato" w:hAnsi="Lato" w:eastAsia="Lato" w:cs="Lato"/>
                      <w:sz w:val="20"/>
                      <w:szCs w:val="20"/>
                    </w:rPr>
                  </w:pPr>
                </w:p>
              </w:tc>
              <w:tc>
                <w:tcPr>
                  <w:tcW w:w="6237" w:type="dxa"/>
                  <w:hideMark/>
                </w:tcPr>
                <w:p w:rsidRPr="00280F73" w:rsidR="00A776F0" w:rsidP="00280F73" w:rsidRDefault="00A776F0" w14:paraId="71C9B675" w14:textId="77777777">
                  <w:pPr>
                    <w:jc w:val="both"/>
                    <w:rPr>
                      <w:rFonts w:ascii="Lato" w:hAnsi="Lato" w:eastAsia="Lato" w:cs="Lato"/>
                      <w:sz w:val="20"/>
                      <w:szCs w:val="20"/>
                    </w:rPr>
                  </w:pPr>
                  <w:r w:rsidRPr="00280F73">
                    <w:rPr>
                      <w:rFonts w:ascii="Lato" w:hAnsi="Lato" w:eastAsia="Lato" w:cs="Lato"/>
                      <w:sz w:val="20"/>
                      <w:szCs w:val="20"/>
                    </w:rPr>
                    <w:t>Validación de propuesta de musicalización, ajustes a la letra y voces seleccionadas</w:t>
                  </w:r>
                </w:p>
              </w:tc>
              <w:tc>
                <w:tcPr>
                  <w:tcW w:w="1572" w:type="dxa"/>
                  <w:hideMark/>
                </w:tcPr>
                <w:p w:rsidRPr="00280F73" w:rsidR="00A776F0" w:rsidP="00280F73" w:rsidRDefault="00A776F0" w14:paraId="6269A235" w14:textId="77777777">
                  <w:pPr>
                    <w:jc w:val="both"/>
                    <w:rPr>
                      <w:rFonts w:ascii="Lato" w:hAnsi="Lato" w:eastAsia="Lato" w:cs="Lato"/>
                      <w:sz w:val="20"/>
                      <w:szCs w:val="20"/>
                    </w:rPr>
                  </w:pPr>
                  <w:r w:rsidRPr="00280F73">
                    <w:rPr>
                      <w:rFonts w:ascii="Lato" w:hAnsi="Lato" w:eastAsia="Lato" w:cs="Lato"/>
                      <w:sz w:val="20"/>
                      <w:szCs w:val="20"/>
                    </w:rPr>
                    <w:t>Días 8 al 9</w:t>
                  </w:r>
                </w:p>
              </w:tc>
            </w:tr>
            <w:tr w:rsidRPr="0081109C" w:rsidR="00A776F0" w:rsidTr="00995134" w14:paraId="62475F8D" w14:textId="77777777">
              <w:tc>
                <w:tcPr>
                  <w:tcW w:w="1581" w:type="dxa"/>
                  <w:vMerge w:val="restart"/>
                  <w:hideMark/>
                </w:tcPr>
                <w:p w:rsidRPr="00280F73" w:rsidR="00A776F0" w:rsidP="00280F73" w:rsidRDefault="00A776F0" w14:paraId="2C69206B" w14:textId="77777777">
                  <w:pPr>
                    <w:jc w:val="both"/>
                    <w:rPr>
                      <w:rFonts w:ascii="Lato" w:hAnsi="Lato" w:eastAsia="Lato" w:cs="Lato"/>
                      <w:sz w:val="20"/>
                      <w:szCs w:val="20"/>
                    </w:rPr>
                  </w:pPr>
                  <w:r w:rsidRPr="00280F73">
                    <w:rPr>
                      <w:rFonts w:ascii="Lato" w:hAnsi="Lato" w:eastAsia="Lato" w:cs="Lato"/>
                      <w:b/>
                      <w:bCs/>
                      <w:sz w:val="20"/>
                      <w:szCs w:val="20"/>
                    </w:rPr>
                    <w:t>Preproducción (audio y video)</w:t>
                  </w:r>
                </w:p>
              </w:tc>
              <w:tc>
                <w:tcPr>
                  <w:tcW w:w="6237" w:type="dxa"/>
                  <w:hideMark/>
                </w:tcPr>
                <w:p w:rsidRPr="00280F73" w:rsidR="00A776F0" w:rsidP="00280F73" w:rsidRDefault="00A776F0" w14:paraId="580D82DC" w14:textId="77777777">
                  <w:pPr>
                    <w:jc w:val="both"/>
                    <w:rPr>
                      <w:rFonts w:ascii="Lato" w:hAnsi="Lato" w:eastAsia="Lato" w:cs="Lato"/>
                      <w:sz w:val="20"/>
                      <w:szCs w:val="20"/>
                    </w:rPr>
                  </w:pPr>
                  <w:r w:rsidRPr="00280F73">
                    <w:rPr>
                      <w:rFonts w:ascii="Lato" w:hAnsi="Lato" w:eastAsia="Lato" w:cs="Lato"/>
                      <w:sz w:val="20"/>
                      <w:szCs w:val="20"/>
                    </w:rPr>
                    <w:t>Maqueta de audio de la versión regular y de la versión interactiva</w:t>
                  </w:r>
                </w:p>
              </w:tc>
              <w:tc>
                <w:tcPr>
                  <w:tcW w:w="1572" w:type="dxa"/>
                  <w:hideMark/>
                </w:tcPr>
                <w:p w:rsidRPr="00280F73" w:rsidR="00A776F0" w:rsidP="00280F73" w:rsidRDefault="00A776F0" w14:paraId="19621188" w14:textId="77777777">
                  <w:pPr>
                    <w:jc w:val="both"/>
                    <w:rPr>
                      <w:rFonts w:ascii="Lato" w:hAnsi="Lato" w:eastAsia="Lato" w:cs="Lato"/>
                      <w:sz w:val="20"/>
                      <w:szCs w:val="20"/>
                    </w:rPr>
                  </w:pPr>
                  <w:r w:rsidRPr="00280F73">
                    <w:rPr>
                      <w:rFonts w:ascii="Lato" w:hAnsi="Lato" w:eastAsia="Lato" w:cs="Lato"/>
                      <w:sz w:val="20"/>
                      <w:szCs w:val="20"/>
                    </w:rPr>
                    <w:t>Días 10 al 15</w:t>
                  </w:r>
                </w:p>
              </w:tc>
            </w:tr>
            <w:tr w:rsidRPr="0081109C" w:rsidR="00A776F0" w:rsidTr="00995134" w14:paraId="26102C54" w14:textId="77777777">
              <w:tc>
                <w:tcPr>
                  <w:tcW w:w="1581" w:type="dxa"/>
                  <w:vMerge/>
                  <w:hideMark/>
                </w:tcPr>
                <w:p w:rsidRPr="00280F73" w:rsidR="00A776F0" w:rsidP="00280F73" w:rsidRDefault="00A776F0" w14:paraId="6729998F" w14:textId="77777777">
                  <w:pPr>
                    <w:jc w:val="both"/>
                    <w:rPr>
                      <w:rFonts w:ascii="Lato" w:hAnsi="Lato" w:eastAsia="Lato" w:cs="Lato"/>
                      <w:sz w:val="20"/>
                      <w:szCs w:val="20"/>
                    </w:rPr>
                  </w:pPr>
                </w:p>
              </w:tc>
              <w:tc>
                <w:tcPr>
                  <w:tcW w:w="6237" w:type="dxa"/>
                  <w:hideMark/>
                </w:tcPr>
                <w:p w:rsidRPr="00280F73" w:rsidR="00A776F0" w:rsidP="00280F73" w:rsidRDefault="00A776F0" w14:paraId="41F4EE06" w14:textId="77777777">
                  <w:pPr>
                    <w:jc w:val="both"/>
                    <w:rPr>
                      <w:rFonts w:ascii="Lato" w:hAnsi="Lato" w:eastAsia="Lato" w:cs="Lato"/>
                      <w:sz w:val="20"/>
                      <w:szCs w:val="20"/>
                    </w:rPr>
                  </w:pPr>
                  <w:r w:rsidRPr="00280F73">
                    <w:rPr>
                      <w:rFonts w:ascii="Lato" w:hAnsi="Lato" w:eastAsia="Lato" w:cs="Lato"/>
                      <w:sz w:val="20"/>
                      <w:szCs w:val="20"/>
                    </w:rPr>
                    <w:t>Revisión y validación de maquetas de audio</w:t>
                  </w:r>
                </w:p>
              </w:tc>
              <w:tc>
                <w:tcPr>
                  <w:tcW w:w="1572" w:type="dxa"/>
                  <w:hideMark/>
                </w:tcPr>
                <w:p w:rsidRPr="00280F73" w:rsidR="00A776F0" w:rsidP="00280F73" w:rsidRDefault="00A776F0" w14:paraId="6C5C254F" w14:textId="77777777">
                  <w:pPr>
                    <w:jc w:val="both"/>
                    <w:rPr>
                      <w:rFonts w:ascii="Lato" w:hAnsi="Lato" w:eastAsia="Lato" w:cs="Lato"/>
                      <w:sz w:val="20"/>
                      <w:szCs w:val="20"/>
                    </w:rPr>
                  </w:pPr>
                  <w:r w:rsidRPr="00280F73">
                    <w:rPr>
                      <w:rFonts w:ascii="Lato" w:hAnsi="Lato" w:eastAsia="Lato" w:cs="Lato"/>
                      <w:sz w:val="20"/>
                      <w:szCs w:val="20"/>
                    </w:rPr>
                    <w:t>Días 16 al 17</w:t>
                  </w:r>
                </w:p>
              </w:tc>
            </w:tr>
            <w:tr w:rsidRPr="0081109C" w:rsidR="00A776F0" w:rsidTr="00995134" w14:paraId="5503ABB3" w14:textId="77777777">
              <w:tc>
                <w:tcPr>
                  <w:tcW w:w="1581" w:type="dxa"/>
                  <w:vMerge/>
                  <w:hideMark/>
                </w:tcPr>
                <w:p w:rsidRPr="00280F73" w:rsidR="00A776F0" w:rsidP="00280F73" w:rsidRDefault="00A776F0" w14:paraId="55816A41" w14:textId="77777777">
                  <w:pPr>
                    <w:jc w:val="both"/>
                    <w:rPr>
                      <w:rFonts w:ascii="Lato" w:hAnsi="Lato" w:eastAsia="Lato" w:cs="Lato"/>
                      <w:sz w:val="20"/>
                      <w:szCs w:val="20"/>
                    </w:rPr>
                  </w:pPr>
                </w:p>
              </w:tc>
              <w:tc>
                <w:tcPr>
                  <w:tcW w:w="6237" w:type="dxa"/>
                  <w:hideMark/>
                </w:tcPr>
                <w:p w:rsidRPr="00280F73" w:rsidR="00A776F0" w:rsidP="00280F73" w:rsidRDefault="00A776F0" w14:paraId="60D6345A" w14:textId="77777777">
                  <w:pPr>
                    <w:jc w:val="both"/>
                    <w:rPr>
                      <w:rFonts w:ascii="Lato" w:hAnsi="Lato" w:eastAsia="Lato" w:cs="Lato"/>
                      <w:sz w:val="20"/>
                      <w:szCs w:val="20"/>
                    </w:rPr>
                  </w:pPr>
                  <w:r w:rsidRPr="00280F73">
                    <w:rPr>
                      <w:rFonts w:ascii="Lato" w:hAnsi="Lato" w:eastAsia="Lato" w:cs="Lato"/>
                      <w:sz w:val="20"/>
                      <w:szCs w:val="20"/>
                    </w:rPr>
                    <w:t>Entrega de propuesta de concepto gráfico, estilo visual y subtítulos para ambos videos</w:t>
                  </w:r>
                </w:p>
              </w:tc>
              <w:tc>
                <w:tcPr>
                  <w:tcW w:w="1572" w:type="dxa"/>
                  <w:hideMark/>
                </w:tcPr>
                <w:p w:rsidRPr="00280F73" w:rsidR="00A776F0" w:rsidP="00280F73" w:rsidRDefault="00A776F0" w14:paraId="14A33A63" w14:textId="77777777">
                  <w:pPr>
                    <w:jc w:val="both"/>
                    <w:rPr>
                      <w:rFonts w:ascii="Lato" w:hAnsi="Lato" w:eastAsia="Lato" w:cs="Lato"/>
                      <w:sz w:val="20"/>
                      <w:szCs w:val="20"/>
                    </w:rPr>
                  </w:pPr>
                  <w:r w:rsidRPr="00280F73">
                    <w:rPr>
                      <w:rFonts w:ascii="Lato" w:hAnsi="Lato" w:eastAsia="Lato" w:cs="Lato"/>
                      <w:sz w:val="20"/>
                      <w:szCs w:val="20"/>
                    </w:rPr>
                    <w:t>Día 18</w:t>
                  </w:r>
                </w:p>
              </w:tc>
            </w:tr>
            <w:tr w:rsidRPr="0081109C" w:rsidR="00A776F0" w:rsidTr="00995134" w14:paraId="58C73C06" w14:textId="77777777">
              <w:tc>
                <w:tcPr>
                  <w:tcW w:w="1581" w:type="dxa"/>
                  <w:vMerge/>
                  <w:hideMark/>
                </w:tcPr>
                <w:p w:rsidRPr="00280F73" w:rsidR="00A776F0" w:rsidP="00280F73" w:rsidRDefault="00A776F0" w14:paraId="08DED3AA" w14:textId="77777777">
                  <w:pPr>
                    <w:jc w:val="both"/>
                    <w:rPr>
                      <w:rFonts w:ascii="Lato" w:hAnsi="Lato" w:eastAsia="Lato" w:cs="Lato"/>
                      <w:sz w:val="20"/>
                      <w:szCs w:val="20"/>
                    </w:rPr>
                  </w:pPr>
                </w:p>
              </w:tc>
              <w:tc>
                <w:tcPr>
                  <w:tcW w:w="6237" w:type="dxa"/>
                  <w:hideMark/>
                </w:tcPr>
                <w:p w:rsidRPr="00280F73" w:rsidR="00A776F0" w:rsidP="00280F73" w:rsidRDefault="00A776F0" w14:paraId="676AC7DE" w14:textId="77777777">
                  <w:pPr>
                    <w:jc w:val="both"/>
                    <w:rPr>
                      <w:rFonts w:ascii="Lato" w:hAnsi="Lato" w:eastAsia="Lato" w:cs="Lato"/>
                      <w:sz w:val="20"/>
                      <w:szCs w:val="20"/>
                    </w:rPr>
                  </w:pPr>
                  <w:r w:rsidRPr="00280F73">
                    <w:rPr>
                      <w:rFonts w:ascii="Lato" w:hAnsi="Lato" w:eastAsia="Lato" w:cs="Lato"/>
                      <w:sz w:val="20"/>
                      <w:szCs w:val="20"/>
                    </w:rPr>
                    <w:t xml:space="preserve">Storyboard y </w:t>
                  </w:r>
                  <w:proofErr w:type="spellStart"/>
                  <w:r w:rsidRPr="00280F73">
                    <w:rPr>
                      <w:rFonts w:ascii="Lato" w:hAnsi="Lato" w:eastAsia="Lato" w:cs="Lato"/>
                      <w:sz w:val="20"/>
                      <w:szCs w:val="20"/>
                    </w:rPr>
                    <w:t>styleboard</w:t>
                  </w:r>
                  <w:proofErr w:type="spellEnd"/>
                  <w:r w:rsidRPr="00280F73">
                    <w:rPr>
                      <w:rFonts w:ascii="Lato" w:hAnsi="Lato" w:eastAsia="Lato" w:cs="Lato"/>
                      <w:sz w:val="20"/>
                      <w:szCs w:val="20"/>
                    </w:rPr>
                    <w:t xml:space="preserve"> para ambos videos</w:t>
                  </w:r>
                </w:p>
              </w:tc>
              <w:tc>
                <w:tcPr>
                  <w:tcW w:w="1572" w:type="dxa"/>
                  <w:hideMark/>
                </w:tcPr>
                <w:p w:rsidRPr="00280F73" w:rsidR="00A776F0" w:rsidP="00280F73" w:rsidRDefault="00A776F0" w14:paraId="068288D0" w14:textId="77777777">
                  <w:pPr>
                    <w:jc w:val="both"/>
                    <w:rPr>
                      <w:rFonts w:ascii="Lato" w:hAnsi="Lato" w:eastAsia="Lato" w:cs="Lato"/>
                      <w:sz w:val="20"/>
                      <w:szCs w:val="20"/>
                    </w:rPr>
                  </w:pPr>
                  <w:r w:rsidRPr="00280F73">
                    <w:rPr>
                      <w:rFonts w:ascii="Lato" w:hAnsi="Lato" w:eastAsia="Lato" w:cs="Lato"/>
                      <w:sz w:val="20"/>
                      <w:szCs w:val="20"/>
                    </w:rPr>
                    <w:t>Días 19 al 22</w:t>
                  </w:r>
                </w:p>
              </w:tc>
            </w:tr>
            <w:tr w:rsidRPr="0081109C" w:rsidR="00A776F0" w:rsidTr="00995134" w14:paraId="5084685C" w14:textId="77777777">
              <w:tc>
                <w:tcPr>
                  <w:tcW w:w="1581" w:type="dxa"/>
                  <w:vMerge/>
                  <w:hideMark/>
                </w:tcPr>
                <w:p w:rsidRPr="00280F73" w:rsidR="00A776F0" w:rsidP="00280F73" w:rsidRDefault="00A776F0" w14:paraId="6E568F50" w14:textId="77777777">
                  <w:pPr>
                    <w:jc w:val="both"/>
                    <w:rPr>
                      <w:rFonts w:ascii="Lato" w:hAnsi="Lato" w:eastAsia="Lato" w:cs="Lato"/>
                      <w:sz w:val="20"/>
                      <w:szCs w:val="20"/>
                    </w:rPr>
                  </w:pPr>
                </w:p>
              </w:tc>
              <w:tc>
                <w:tcPr>
                  <w:tcW w:w="6237" w:type="dxa"/>
                  <w:hideMark/>
                </w:tcPr>
                <w:p w:rsidRPr="00280F73" w:rsidR="00A776F0" w:rsidP="00280F73" w:rsidRDefault="00A776F0" w14:paraId="09C4E7CD" w14:textId="77777777">
                  <w:pPr>
                    <w:jc w:val="both"/>
                    <w:rPr>
                      <w:rFonts w:ascii="Lato" w:hAnsi="Lato" w:eastAsia="Lato" w:cs="Lato"/>
                      <w:sz w:val="20"/>
                      <w:szCs w:val="20"/>
                    </w:rPr>
                  </w:pPr>
                  <w:r w:rsidRPr="00280F73">
                    <w:rPr>
                      <w:rFonts w:ascii="Lato" w:hAnsi="Lato" w:eastAsia="Lato" w:cs="Lato"/>
                      <w:sz w:val="20"/>
                      <w:szCs w:val="20"/>
                    </w:rPr>
                    <w:t>Validación del storyboard/</w:t>
                  </w:r>
                  <w:proofErr w:type="spellStart"/>
                  <w:r w:rsidRPr="00280F73">
                    <w:rPr>
                      <w:rFonts w:ascii="Lato" w:hAnsi="Lato" w:eastAsia="Lato" w:cs="Lato"/>
                      <w:sz w:val="20"/>
                      <w:szCs w:val="20"/>
                    </w:rPr>
                    <w:t>styleboard</w:t>
                  </w:r>
                  <w:proofErr w:type="spellEnd"/>
                </w:p>
              </w:tc>
              <w:tc>
                <w:tcPr>
                  <w:tcW w:w="1572" w:type="dxa"/>
                  <w:hideMark/>
                </w:tcPr>
                <w:p w:rsidRPr="00280F73" w:rsidR="00A776F0" w:rsidP="00280F73" w:rsidRDefault="00A776F0" w14:paraId="61FD6123" w14:textId="77777777">
                  <w:pPr>
                    <w:jc w:val="both"/>
                    <w:rPr>
                      <w:rFonts w:ascii="Lato" w:hAnsi="Lato" w:eastAsia="Lato" w:cs="Lato"/>
                      <w:sz w:val="20"/>
                      <w:szCs w:val="20"/>
                    </w:rPr>
                  </w:pPr>
                  <w:r w:rsidRPr="00280F73">
                    <w:rPr>
                      <w:rFonts w:ascii="Lato" w:hAnsi="Lato" w:eastAsia="Lato" w:cs="Lato"/>
                      <w:sz w:val="20"/>
                      <w:szCs w:val="20"/>
                    </w:rPr>
                    <w:t>Días 23 al 24</w:t>
                  </w:r>
                </w:p>
              </w:tc>
            </w:tr>
            <w:tr w:rsidRPr="00280F73" w:rsidR="00280F73" w:rsidTr="00995134" w14:paraId="633D8A3F" w14:textId="77777777">
              <w:tc>
                <w:tcPr>
                  <w:tcW w:w="1581" w:type="dxa"/>
                  <w:hideMark/>
                </w:tcPr>
                <w:p w:rsidRPr="00280F73" w:rsidR="00280F73" w:rsidP="00280F73" w:rsidRDefault="00280F73" w14:paraId="02A479CD" w14:textId="77777777">
                  <w:pPr>
                    <w:jc w:val="both"/>
                    <w:rPr>
                      <w:rFonts w:ascii="Lato" w:hAnsi="Lato" w:eastAsia="Lato" w:cs="Lato"/>
                      <w:sz w:val="20"/>
                      <w:szCs w:val="20"/>
                    </w:rPr>
                  </w:pPr>
                  <w:r w:rsidRPr="00280F73">
                    <w:rPr>
                      <w:rFonts w:ascii="Lato" w:hAnsi="Lato" w:eastAsia="Lato" w:cs="Lato"/>
                      <w:b/>
                      <w:bCs/>
                      <w:sz w:val="20"/>
                      <w:szCs w:val="20"/>
                    </w:rPr>
                    <w:t>Producción musical</w:t>
                  </w:r>
                </w:p>
              </w:tc>
              <w:tc>
                <w:tcPr>
                  <w:tcW w:w="6237" w:type="dxa"/>
                  <w:hideMark/>
                </w:tcPr>
                <w:p w:rsidRPr="00280F73" w:rsidR="00280F73" w:rsidP="00280F73" w:rsidRDefault="00280F73" w14:paraId="7AE161EB" w14:textId="77777777">
                  <w:pPr>
                    <w:jc w:val="both"/>
                    <w:rPr>
                      <w:rFonts w:ascii="Lato" w:hAnsi="Lato" w:eastAsia="Lato" w:cs="Lato"/>
                      <w:sz w:val="20"/>
                      <w:szCs w:val="20"/>
                    </w:rPr>
                  </w:pPr>
                  <w:r w:rsidRPr="00280F73">
                    <w:rPr>
                      <w:rFonts w:ascii="Lato" w:hAnsi="Lato" w:eastAsia="Lato" w:cs="Lato"/>
                      <w:sz w:val="20"/>
                      <w:szCs w:val="20"/>
                    </w:rPr>
                    <w:t>Grabación definitiva de voces y producción final de audio (regular e interactiva)</w:t>
                  </w:r>
                </w:p>
              </w:tc>
              <w:tc>
                <w:tcPr>
                  <w:tcW w:w="1572" w:type="dxa"/>
                  <w:hideMark/>
                </w:tcPr>
                <w:p w:rsidRPr="00280F73" w:rsidR="00280F73" w:rsidP="00280F73" w:rsidRDefault="00280F73" w14:paraId="33767A45" w14:textId="77777777">
                  <w:pPr>
                    <w:jc w:val="both"/>
                    <w:rPr>
                      <w:rFonts w:ascii="Lato" w:hAnsi="Lato" w:eastAsia="Lato" w:cs="Lato"/>
                      <w:sz w:val="20"/>
                      <w:szCs w:val="20"/>
                    </w:rPr>
                  </w:pPr>
                  <w:r w:rsidRPr="00280F73">
                    <w:rPr>
                      <w:rFonts w:ascii="Lato" w:hAnsi="Lato" w:eastAsia="Lato" w:cs="Lato"/>
                      <w:sz w:val="20"/>
                      <w:szCs w:val="20"/>
                    </w:rPr>
                    <w:t>Días 25 al 30</w:t>
                  </w:r>
                </w:p>
              </w:tc>
            </w:tr>
            <w:tr w:rsidRPr="00280F73" w:rsidR="00280F73" w:rsidTr="00995134" w14:paraId="7FC9F843" w14:textId="77777777">
              <w:tc>
                <w:tcPr>
                  <w:tcW w:w="1581" w:type="dxa"/>
                  <w:hideMark/>
                </w:tcPr>
                <w:p w:rsidRPr="00280F73" w:rsidR="00280F73" w:rsidP="00280F73" w:rsidRDefault="00280F73" w14:paraId="4AED8347" w14:textId="77777777">
                  <w:pPr>
                    <w:jc w:val="both"/>
                    <w:rPr>
                      <w:rFonts w:ascii="Lato" w:hAnsi="Lato" w:eastAsia="Lato" w:cs="Lato"/>
                      <w:sz w:val="20"/>
                      <w:szCs w:val="20"/>
                    </w:rPr>
                  </w:pPr>
                  <w:r w:rsidRPr="00280F73">
                    <w:rPr>
                      <w:rFonts w:ascii="Lato" w:hAnsi="Lato" w:eastAsia="Lato" w:cs="Lato"/>
                      <w:b/>
                      <w:bCs/>
                      <w:sz w:val="20"/>
                      <w:szCs w:val="20"/>
                    </w:rPr>
                    <w:t>Producción audiovisual</w:t>
                  </w:r>
                </w:p>
              </w:tc>
              <w:tc>
                <w:tcPr>
                  <w:tcW w:w="6237" w:type="dxa"/>
                  <w:hideMark/>
                </w:tcPr>
                <w:p w:rsidRPr="00280F73" w:rsidR="00280F73" w:rsidP="00280F73" w:rsidRDefault="00280F73" w14:paraId="14D22651" w14:textId="77777777">
                  <w:pPr>
                    <w:jc w:val="both"/>
                    <w:rPr>
                      <w:rFonts w:ascii="Lato" w:hAnsi="Lato" w:eastAsia="Lato" w:cs="Lato"/>
                      <w:sz w:val="20"/>
                      <w:szCs w:val="20"/>
                    </w:rPr>
                  </w:pPr>
                  <w:r w:rsidRPr="00280F73">
                    <w:rPr>
                      <w:rFonts w:ascii="Lato" w:hAnsi="Lato" w:eastAsia="Lato" w:cs="Lato"/>
                      <w:sz w:val="20"/>
                      <w:szCs w:val="20"/>
                    </w:rPr>
                    <w:t>Primer corte de video animado (regular e interactivo)</w:t>
                  </w:r>
                </w:p>
              </w:tc>
              <w:tc>
                <w:tcPr>
                  <w:tcW w:w="1572" w:type="dxa"/>
                  <w:hideMark/>
                </w:tcPr>
                <w:p w:rsidRPr="00280F73" w:rsidR="00280F73" w:rsidP="00280F73" w:rsidRDefault="00280F73" w14:paraId="5D14BE00" w14:textId="77777777">
                  <w:pPr>
                    <w:jc w:val="both"/>
                    <w:rPr>
                      <w:rFonts w:ascii="Lato" w:hAnsi="Lato" w:eastAsia="Lato" w:cs="Lato"/>
                      <w:sz w:val="20"/>
                      <w:szCs w:val="20"/>
                    </w:rPr>
                  </w:pPr>
                  <w:r w:rsidRPr="00280F73">
                    <w:rPr>
                      <w:rFonts w:ascii="Lato" w:hAnsi="Lato" w:eastAsia="Lato" w:cs="Lato"/>
                      <w:sz w:val="20"/>
                      <w:szCs w:val="20"/>
                    </w:rPr>
                    <w:t>Días 31 al 40</w:t>
                  </w:r>
                </w:p>
              </w:tc>
            </w:tr>
            <w:tr w:rsidRPr="0081109C" w:rsidR="00A776F0" w:rsidTr="00995134" w14:paraId="2C65E786" w14:textId="77777777">
              <w:tc>
                <w:tcPr>
                  <w:tcW w:w="1581" w:type="dxa"/>
                  <w:vMerge w:val="restart"/>
                  <w:hideMark/>
                </w:tcPr>
                <w:p w:rsidRPr="00280F73" w:rsidR="00A776F0" w:rsidP="00280F73" w:rsidRDefault="00A776F0" w14:paraId="0246229F" w14:textId="77777777">
                  <w:pPr>
                    <w:jc w:val="both"/>
                    <w:rPr>
                      <w:rFonts w:ascii="Lato" w:hAnsi="Lato" w:eastAsia="Lato" w:cs="Lato"/>
                      <w:sz w:val="20"/>
                      <w:szCs w:val="20"/>
                    </w:rPr>
                  </w:pPr>
                  <w:r w:rsidRPr="00280F73">
                    <w:rPr>
                      <w:rFonts w:ascii="Lato" w:hAnsi="Lato" w:eastAsia="Lato" w:cs="Lato"/>
                      <w:b/>
                      <w:bCs/>
                      <w:sz w:val="20"/>
                      <w:szCs w:val="20"/>
                    </w:rPr>
                    <w:t>Postproducción</w:t>
                  </w:r>
                </w:p>
              </w:tc>
              <w:tc>
                <w:tcPr>
                  <w:tcW w:w="6237" w:type="dxa"/>
                  <w:hideMark/>
                </w:tcPr>
                <w:p w:rsidRPr="00280F73" w:rsidR="00A776F0" w:rsidP="00280F73" w:rsidRDefault="00A776F0" w14:paraId="57AAE00A" w14:textId="77777777">
                  <w:pPr>
                    <w:jc w:val="both"/>
                    <w:rPr>
                      <w:rFonts w:ascii="Lato" w:hAnsi="Lato" w:eastAsia="Lato" w:cs="Lato"/>
                      <w:sz w:val="20"/>
                      <w:szCs w:val="20"/>
                    </w:rPr>
                  </w:pPr>
                  <w:r w:rsidRPr="00280F73">
                    <w:rPr>
                      <w:rFonts w:ascii="Lato" w:hAnsi="Lato" w:eastAsia="Lato" w:cs="Lato"/>
                      <w:sz w:val="20"/>
                      <w:szCs w:val="20"/>
                    </w:rPr>
                    <w:t>Revisión y retroalimentación de primeros cortes</w:t>
                  </w:r>
                </w:p>
              </w:tc>
              <w:tc>
                <w:tcPr>
                  <w:tcW w:w="1572" w:type="dxa"/>
                  <w:hideMark/>
                </w:tcPr>
                <w:p w:rsidRPr="00280F73" w:rsidR="00A776F0" w:rsidP="00280F73" w:rsidRDefault="00A776F0" w14:paraId="5161B4E7" w14:textId="77777777">
                  <w:pPr>
                    <w:jc w:val="both"/>
                    <w:rPr>
                      <w:rFonts w:ascii="Lato" w:hAnsi="Lato" w:eastAsia="Lato" w:cs="Lato"/>
                      <w:sz w:val="20"/>
                      <w:szCs w:val="20"/>
                    </w:rPr>
                  </w:pPr>
                  <w:r w:rsidRPr="00280F73">
                    <w:rPr>
                      <w:rFonts w:ascii="Lato" w:hAnsi="Lato" w:eastAsia="Lato" w:cs="Lato"/>
                      <w:sz w:val="20"/>
                      <w:szCs w:val="20"/>
                    </w:rPr>
                    <w:t>Días 41 al 42</w:t>
                  </w:r>
                </w:p>
              </w:tc>
            </w:tr>
            <w:tr w:rsidRPr="0081109C" w:rsidR="00A776F0" w:rsidTr="00995134" w14:paraId="74CBDB03" w14:textId="77777777">
              <w:tc>
                <w:tcPr>
                  <w:tcW w:w="1581" w:type="dxa"/>
                  <w:vMerge/>
                  <w:hideMark/>
                </w:tcPr>
                <w:p w:rsidRPr="00280F73" w:rsidR="00A776F0" w:rsidP="00280F73" w:rsidRDefault="00A776F0" w14:paraId="5C6FBED8" w14:textId="77777777">
                  <w:pPr>
                    <w:jc w:val="both"/>
                    <w:rPr>
                      <w:rFonts w:ascii="Lato" w:hAnsi="Lato" w:eastAsia="Lato" w:cs="Lato"/>
                      <w:sz w:val="20"/>
                      <w:szCs w:val="20"/>
                    </w:rPr>
                  </w:pPr>
                </w:p>
              </w:tc>
              <w:tc>
                <w:tcPr>
                  <w:tcW w:w="6237" w:type="dxa"/>
                  <w:hideMark/>
                </w:tcPr>
                <w:p w:rsidRPr="00280F73" w:rsidR="00A776F0" w:rsidP="00280F73" w:rsidRDefault="00A776F0" w14:paraId="45F94307" w14:textId="77777777">
                  <w:pPr>
                    <w:jc w:val="both"/>
                    <w:rPr>
                      <w:rFonts w:ascii="Lato" w:hAnsi="Lato" w:eastAsia="Lato" w:cs="Lato"/>
                      <w:sz w:val="20"/>
                      <w:szCs w:val="20"/>
                    </w:rPr>
                  </w:pPr>
                  <w:r w:rsidRPr="00280F73">
                    <w:rPr>
                      <w:rFonts w:ascii="Lato" w:hAnsi="Lato" w:eastAsia="Lato" w:cs="Lato"/>
                      <w:sz w:val="20"/>
                      <w:szCs w:val="20"/>
                    </w:rPr>
                    <w:t>Entrega de versiones finales de audio (mezcla y masterización)</w:t>
                  </w:r>
                </w:p>
              </w:tc>
              <w:tc>
                <w:tcPr>
                  <w:tcW w:w="1572" w:type="dxa"/>
                  <w:hideMark/>
                </w:tcPr>
                <w:p w:rsidRPr="00280F73" w:rsidR="00A776F0" w:rsidP="00280F73" w:rsidRDefault="00A776F0" w14:paraId="068D463A" w14:textId="77777777">
                  <w:pPr>
                    <w:jc w:val="both"/>
                    <w:rPr>
                      <w:rFonts w:ascii="Lato" w:hAnsi="Lato" w:eastAsia="Lato" w:cs="Lato"/>
                      <w:sz w:val="20"/>
                      <w:szCs w:val="20"/>
                    </w:rPr>
                  </w:pPr>
                  <w:r w:rsidRPr="00280F73">
                    <w:rPr>
                      <w:rFonts w:ascii="Lato" w:hAnsi="Lato" w:eastAsia="Lato" w:cs="Lato"/>
                      <w:sz w:val="20"/>
                      <w:szCs w:val="20"/>
                    </w:rPr>
                    <w:t>Día 45</w:t>
                  </w:r>
                </w:p>
              </w:tc>
            </w:tr>
            <w:tr w:rsidRPr="0081109C" w:rsidR="00A776F0" w:rsidTr="00995134" w14:paraId="0F370196" w14:textId="77777777">
              <w:tc>
                <w:tcPr>
                  <w:tcW w:w="1581" w:type="dxa"/>
                  <w:vMerge/>
                  <w:hideMark/>
                </w:tcPr>
                <w:p w:rsidRPr="00280F73" w:rsidR="00A776F0" w:rsidP="00280F73" w:rsidRDefault="00A776F0" w14:paraId="4B9DE7EB" w14:textId="77777777">
                  <w:pPr>
                    <w:jc w:val="both"/>
                    <w:rPr>
                      <w:rFonts w:ascii="Lato" w:hAnsi="Lato" w:eastAsia="Lato" w:cs="Lato"/>
                      <w:sz w:val="20"/>
                      <w:szCs w:val="20"/>
                    </w:rPr>
                  </w:pPr>
                </w:p>
              </w:tc>
              <w:tc>
                <w:tcPr>
                  <w:tcW w:w="6237" w:type="dxa"/>
                  <w:hideMark/>
                </w:tcPr>
                <w:p w:rsidRPr="00280F73" w:rsidR="00A776F0" w:rsidP="00280F73" w:rsidRDefault="00A776F0" w14:paraId="03D6F685" w14:textId="77777777">
                  <w:pPr>
                    <w:jc w:val="both"/>
                    <w:rPr>
                      <w:rFonts w:ascii="Lato" w:hAnsi="Lato" w:eastAsia="Lato" w:cs="Lato"/>
                      <w:sz w:val="20"/>
                      <w:szCs w:val="20"/>
                    </w:rPr>
                  </w:pPr>
                  <w:r w:rsidRPr="00280F73">
                    <w:rPr>
                      <w:rFonts w:ascii="Lato" w:hAnsi="Lato" w:eastAsia="Lato" w:cs="Lato"/>
                      <w:sz w:val="20"/>
                      <w:szCs w:val="20"/>
                    </w:rPr>
                    <w:t>Entrega de versiones finales de videos (regular e interactivo)</w:t>
                  </w:r>
                </w:p>
              </w:tc>
              <w:tc>
                <w:tcPr>
                  <w:tcW w:w="1572" w:type="dxa"/>
                  <w:hideMark/>
                </w:tcPr>
                <w:p w:rsidRPr="00280F73" w:rsidR="00A776F0" w:rsidP="00280F73" w:rsidRDefault="00A776F0" w14:paraId="68BBFF1E" w14:textId="77777777">
                  <w:pPr>
                    <w:jc w:val="both"/>
                    <w:rPr>
                      <w:rFonts w:ascii="Lato" w:hAnsi="Lato" w:eastAsia="Lato" w:cs="Lato"/>
                      <w:sz w:val="20"/>
                      <w:szCs w:val="20"/>
                    </w:rPr>
                  </w:pPr>
                  <w:r w:rsidRPr="00280F73">
                    <w:rPr>
                      <w:rFonts w:ascii="Lato" w:hAnsi="Lato" w:eastAsia="Lato" w:cs="Lato"/>
                      <w:sz w:val="20"/>
                      <w:szCs w:val="20"/>
                    </w:rPr>
                    <w:t>Días 46 al 55</w:t>
                  </w:r>
                </w:p>
              </w:tc>
            </w:tr>
            <w:tr w:rsidRPr="00280F73" w:rsidR="00280F73" w:rsidTr="00995134" w14:paraId="3EA27DEE" w14:textId="77777777">
              <w:tc>
                <w:tcPr>
                  <w:tcW w:w="1581" w:type="dxa"/>
                  <w:hideMark/>
                </w:tcPr>
                <w:p w:rsidRPr="00280F73" w:rsidR="00280F73" w:rsidP="00280F73" w:rsidRDefault="00280F73" w14:paraId="4C44893F" w14:textId="77777777">
                  <w:pPr>
                    <w:jc w:val="both"/>
                    <w:rPr>
                      <w:rFonts w:ascii="Lato" w:hAnsi="Lato" w:eastAsia="Lato" w:cs="Lato"/>
                      <w:sz w:val="20"/>
                      <w:szCs w:val="20"/>
                    </w:rPr>
                  </w:pPr>
                  <w:r w:rsidRPr="00280F73">
                    <w:rPr>
                      <w:rFonts w:ascii="Lato" w:hAnsi="Lato" w:eastAsia="Lato" w:cs="Lato"/>
                      <w:b/>
                      <w:bCs/>
                      <w:sz w:val="20"/>
                      <w:szCs w:val="20"/>
                    </w:rPr>
                    <w:t>Cierre</w:t>
                  </w:r>
                </w:p>
              </w:tc>
              <w:tc>
                <w:tcPr>
                  <w:tcW w:w="6237" w:type="dxa"/>
                  <w:hideMark/>
                </w:tcPr>
                <w:p w:rsidRPr="00280F73" w:rsidR="00280F73" w:rsidP="00280F73" w:rsidRDefault="00280F73" w14:paraId="7C5200BD" w14:textId="77777777">
                  <w:pPr>
                    <w:jc w:val="both"/>
                    <w:rPr>
                      <w:rFonts w:ascii="Lato" w:hAnsi="Lato" w:eastAsia="Lato" w:cs="Lato"/>
                      <w:sz w:val="20"/>
                      <w:szCs w:val="20"/>
                    </w:rPr>
                  </w:pPr>
                  <w:r w:rsidRPr="00280F73">
                    <w:rPr>
                      <w:rFonts w:ascii="Lato" w:hAnsi="Lato" w:eastAsia="Lato" w:cs="Lato"/>
                      <w:sz w:val="20"/>
                      <w:szCs w:val="20"/>
                    </w:rPr>
                    <w:t>Ajustes finales y entrega de todos los archivos editables y formatos finales</w:t>
                  </w:r>
                </w:p>
              </w:tc>
              <w:tc>
                <w:tcPr>
                  <w:tcW w:w="1572" w:type="dxa"/>
                  <w:hideMark/>
                </w:tcPr>
                <w:p w:rsidRPr="00280F73" w:rsidR="00280F73" w:rsidP="00280F73" w:rsidRDefault="00280F73" w14:paraId="70F33E1B" w14:textId="77777777">
                  <w:pPr>
                    <w:jc w:val="both"/>
                    <w:rPr>
                      <w:rFonts w:ascii="Lato" w:hAnsi="Lato" w:eastAsia="Lato" w:cs="Lato"/>
                      <w:sz w:val="20"/>
                      <w:szCs w:val="20"/>
                    </w:rPr>
                  </w:pPr>
                  <w:r w:rsidRPr="00280F73">
                    <w:rPr>
                      <w:rFonts w:ascii="Lato" w:hAnsi="Lato" w:eastAsia="Lato" w:cs="Lato"/>
                      <w:sz w:val="20"/>
                      <w:szCs w:val="20"/>
                    </w:rPr>
                    <w:t>Días 56 al 60</w:t>
                  </w:r>
                </w:p>
              </w:tc>
            </w:tr>
          </w:tbl>
          <w:p w:rsidRPr="0081109C" w:rsidR="00280F73" w:rsidP="00280F73" w:rsidRDefault="00280F73" w14:paraId="6DE386C6" w14:textId="77777777">
            <w:pPr>
              <w:jc w:val="both"/>
              <w:rPr>
                <w:rFonts w:ascii="Lato" w:hAnsi="Lato" w:eastAsia="Lato" w:cs="Lato"/>
                <w:sz w:val="20"/>
                <w:szCs w:val="20"/>
              </w:rPr>
            </w:pPr>
          </w:p>
          <w:p w:rsidRPr="0081109C" w:rsidR="00A776F0" w:rsidP="00280F73" w:rsidRDefault="00A776F0" w14:paraId="1A0B068A" w14:textId="2C0EE0AC">
            <w:pPr>
              <w:jc w:val="both"/>
              <w:rPr>
                <w:rFonts w:ascii="Lato" w:hAnsi="Lato" w:eastAsia="Lato" w:cs="Lato"/>
                <w:sz w:val="20"/>
                <w:szCs w:val="20"/>
              </w:rPr>
            </w:pPr>
          </w:p>
        </w:tc>
      </w:tr>
      <w:tr w:rsidRPr="0081109C" w:rsidR="00741601" w:rsidTr="31E6E5B1" w14:paraId="4314313B" w14:textId="77777777">
        <w:tc>
          <w:tcPr>
            <w:tcW w:w="9616" w:type="dxa"/>
            <w:gridSpan w:val="2"/>
            <w:tcMar/>
          </w:tcPr>
          <w:p w:rsidRPr="0081109C" w:rsidR="00E41080" w:rsidP="00E41080" w:rsidRDefault="00E41080" w14:paraId="30DD1F33" w14:textId="77777777">
            <w:pPr>
              <w:autoSpaceDE w:val="0"/>
              <w:autoSpaceDN w:val="0"/>
              <w:adjustRightInd w:val="0"/>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lastRenderedPageBreak/>
              <w:t>PERFIL REQUERIDO:</w:t>
            </w:r>
          </w:p>
          <w:p w:rsidRPr="0081109C" w:rsidR="00E41080" w:rsidP="0DC4308A" w:rsidRDefault="00E41080" w14:paraId="2E02AC3D"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 xml:space="preserve">Podrán postular personas naturales o empresas consultoras con experiencia en proyección, musicales de producción arreglos musicalización e instrumentación, y masterizado y elaboración de piezas comunicativas para proyectos educativos. </w:t>
            </w:r>
          </w:p>
          <w:p w:rsidRPr="0081109C" w:rsidR="00E41080" w:rsidP="0DC4308A" w:rsidRDefault="00E41080" w14:paraId="3796694A"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Podrán postular empresas consultoras con una experiencia demostrada en procesos de este tipo de trabajos dirigido a niñas y niños. Esta ha de ser acreditada de manera clara, presentando resumen de trabajos anteriores.</w:t>
            </w:r>
          </w:p>
          <w:p w:rsidRPr="0081109C" w:rsidR="00E41080" w:rsidP="0DC4308A" w:rsidRDefault="00E41080" w14:paraId="20522084"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Experiencia de más de 5 años en animación de productos musicales, jingle, y arreglos musicales.</w:t>
            </w:r>
          </w:p>
          <w:p w:rsidRPr="0081109C" w:rsidR="00E41080" w:rsidP="0DC4308A" w:rsidRDefault="00E41080" w14:paraId="09B61942"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Experiencia elaboración de contenidos informativos.</w:t>
            </w:r>
          </w:p>
          <w:p w:rsidRPr="0081109C" w:rsidR="00E41080" w:rsidP="0DC4308A" w:rsidRDefault="00E41080" w14:paraId="29F3C063"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Experiencia en desarrollo de guiones y adaptación de letras en la lírica musical.</w:t>
            </w:r>
          </w:p>
          <w:p w:rsidRPr="0081109C" w:rsidR="00E41080" w:rsidP="0DC4308A" w:rsidRDefault="00E41080" w14:paraId="07284D6A"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Experiencia en diseño e ilustración y animación.</w:t>
            </w:r>
          </w:p>
          <w:p w:rsidRPr="0081109C" w:rsidR="00E41080" w:rsidP="0DC4308A" w:rsidRDefault="00E41080" w14:paraId="7FAB2752" w14:textId="77777777">
            <w:pPr>
              <w:pStyle w:val="paragraph"/>
              <w:numPr>
                <w:ilvl w:val="0"/>
                <w:numId w:val="12"/>
              </w:numPr>
              <w:spacing w:before="0" w:beforeAutospacing="0" w:after="0" w:afterAutospacing="0"/>
              <w:jc w:val="both"/>
              <w:textAlignment w:val="baseline"/>
              <w:rPr>
                <w:rFonts w:ascii="Lato" w:hAnsi="Lato" w:eastAsia="Lato" w:cs="Lato"/>
                <w:color w:val="000000" w:themeColor="text1"/>
                <w:sz w:val="20"/>
                <w:szCs w:val="20"/>
                <w:lang w:eastAsia="en-US"/>
              </w:rPr>
            </w:pPr>
            <w:r w:rsidRPr="0081109C">
              <w:rPr>
                <w:rFonts w:ascii="Lato" w:hAnsi="Lato" w:eastAsia="Lato" w:cs="Lato"/>
                <w:color w:val="000000" w:themeColor="text1"/>
                <w:sz w:val="20"/>
                <w:szCs w:val="20"/>
                <w:lang w:eastAsia="en-US"/>
              </w:rPr>
              <w:t>Habilidades para el trabajo en equipo.</w:t>
            </w:r>
          </w:p>
          <w:p w:rsidRPr="0081109C" w:rsidR="00741601" w:rsidP="0DC4308A" w:rsidRDefault="00E41080" w14:paraId="065341E9" w14:textId="54302322">
            <w:pPr>
              <w:pStyle w:val="paragraph"/>
              <w:numPr>
                <w:ilvl w:val="0"/>
                <w:numId w:val="12"/>
              </w:numPr>
              <w:spacing w:before="0" w:beforeAutospacing="0" w:after="0" w:afterAutospacing="0"/>
              <w:jc w:val="both"/>
              <w:textAlignment w:val="baseline"/>
              <w:rPr>
                <w:rFonts w:ascii="Lato" w:hAnsi="Lato" w:eastAsia="Lato" w:cs="Lato"/>
                <w:color w:val="000000" w:themeColor="text1"/>
                <w:sz w:val="20"/>
                <w:szCs w:val="20"/>
                <w:lang w:eastAsia="en-US"/>
              </w:rPr>
            </w:pPr>
            <w:r w:rsidRPr="0081109C">
              <w:rPr>
                <w:rFonts w:ascii="Lato" w:hAnsi="Lato" w:eastAsia="Lato" w:cs="Lato"/>
                <w:color w:val="000000" w:themeColor="text1"/>
                <w:sz w:val="20"/>
                <w:szCs w:val="20"/>
                <w:lang w:eastAsia="en-US"/>
              </w:rPr>
              <w:t>Considerar el uso de un lenguaje inclusivo y demostrar sensibilidad en el abordaje a los temas de género y la no discriminación.</w:t>
            </w:r>
          </w:p>
        </w:tc>
      </w:tr>
      <w:tr w:rsidRPr="0081109C" w:rsidR="00741601" w:rsidTr="31E6E5B1" w14:paraId="4558A1CE" w14:textId="77777777">
        <w:tc>
          <w:tcPr>
            <w:tcW w:w="9616" w:type="dxa"/>
            <w:gridSpan w:val="2"/>
            <w:tcMar/>
          </w:tcPr>
          <w:p w:rsidRPr="0081109C" w:rsidR="00E41080" w:rsidP="00E41080" w:rsidRDefault="00E41080" w14:paraId="66E72F2E" w14:textId="38897626">
            <w:pPr>
              <w:autoSpaceDE w:val="0"/>
              <w:autoSpaceDN w:val="0"/>
              <w:adjustRightInd w:val="0"/>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DERECHOS DE AUTOR, PATENTES Y OTROS DERECHOS DE PROPIEDAD</w:t>
            </w:r>
            <w:r w:rsidRPr="0081109C" w:rsidR="005D171A">
              <w:rPr>
                <w:rFonts w:ascii="Lato" w:hAnsi="Lato" w:eastAsia="Lato" w:cs="Lato"/>
                <w:b/>
                <w:bCs/>
                <w:caps/>
                <w:color w:val="000000" w:themeColor="text1"/>
                <w:sz w:val="20"/>
                <w:szCs w:val="20"/>
                <w:lang w:val="es-ES"/>
              </w:rPr>
              <w:t>:</w:t>
            </w:r>
          </w:p>
          <w:p w:rsidRPr="0081109C" w:rsidR="00E41080" w:rsidP="0DC4308A" w:rsidRDefault="00E41080" w14:paraId="4E09E0FC"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Save the Children será el titular de los derechos de propiedad intelectual y otros derechos de propiedad incluyendo, pero no limitado a las patentes, derechos de autor y marcas registradas, con respecto a los documentos y otros materiales que tengan una relación directa con o hayan sido preparados o recogidos en consecuencia o en el curso de la ejecución del contrato para cuya adjudicación se convoca la presente convocatoria.</w:t>
            </w:r>
          </w:p>
          <w:p w:rsidRPr="0081109C" w:rsidR="00E41080" w:rsidP="0DC4308A" w:rsidRDefault="00E41080" w14:paraId="6C090540" w14:textId="77777777">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A petición de Save the Children, la empresa contratada deberá tomar todas las medidas necesarias, ejecutar todos los documentos necesarios y generalmente asistir en la transferencia, el aseguramiento y la formalización de esos derechos de propiedad a Save the Children en cumplimiento de los requerimientos de la legislación aplicable.</w:t>
            </w:r>
          </w:p>
          <w:p w:rsidRPr="0081109C" w:rsidR="00D11F44" w:rsidP="0DC4308A" w:rsidRDefault="00E41080" w14:paraId="75FEA6F9" w14:textId="751D9CDA">
            <w:pPr>
              <w:numPr>
                <w:ilvl w:val="0"/>
                <w:numId w:val="12"/>
              </w:numPr>
              <w:jc w:val="both"/>
              <w:rPr>
                <w:rFonts w:ascii="Lato" w:hAnsi="Lato" w:eastAsia="Lato" w:cs="Lato"/>
                <w:color w:val="000000" w:themeColor="text1"/>
                <w:sz w:val="20"/>
                <w:szCs w:val="20"/>
              </w:rPr>
            </w:pPr>
            <w:r w:rsidRPr="0081109C">
              <w:rPr>
                <w:rFonts w:ascii="Lato" w:hAnsi="Lato" w:eastAsia="Lato" w:cs="Lato"/>
                <w:color w:val="000000" w:themeColor="text1"/>
                <w:sz w:val="20"/>
                <w:szCs w:val="20"/>
              </w:rPr>
              <w:t>Es la responsabilidad de la empresa contratada asegurar que se cuenta con la cesión de los debidos derechos en el caso del uso de fotografías, imágenes, música etc., lo que deberá constar por escrito por parte de los autores de acuerdo un formulario que entregará a Save the Children.</w:t>
            </w:r>
          </w:p>
        </w:tc>
      </w:tr>
      <w:tr w:rsidRPr="0081109C" w:rsidR="00741601" w:rsidTr="31E6E5B1" w14:paraId="430C28CC" w14:textId="77777777">
        <w:tc>
          <w:tcPr>
            <w:tcW w:w="9616" w:type="dxa"/>
            <w:gridSpan w:val="2"/>
            <w:tcMar/>
          </w:tcPr>
          <w:p w:rsidRPr="0081109C" w:rsidR="00E41080" w:rsidP="00E41080" w:rsidRDefault="00E41080" w14:paraId="0B482612" w14:textId="77777777">
            <w:pPr>
              <w:autoSpaceDE w:val="0"/>
              <w:autoSpaceDN w:val="0"/>
              <w:adjustRightInd w:val="0"/>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PAGOS POR EL SERVICIO DE CONSULTORIA:</w:t>
            </w:r>
          </w:p>
          <w:p w:rsidRPr="00A44F8F" w:rsidR="00A44F8F" w:rsidP="00A44F8F" w:rsidRDefault="00A44F8F" w14:paraId="3557D32B" w14:textId="6795FDA3">
            <w:pPr>
              <w:numPr>
                <w:ilvl w:val="0"/>
                <w:numId w:val="36"/>
              </w:numPr>
              <w:autoSpaceDE w:val="0"/>
              <w:autoSpaceDN w:val="0"/>
              <w:adjustRightInd w:val="0"/>
              <w:jc w:val="both"/>
              <w:rPr>
                <w:rFonts w:ascii="Lato" w:hAnsi="Lato" w:eastAsia="Lato" w:cs="Lato"/>
                <w:color w:val="000000" w:themeColor="text1"/>
                <w:sz w:val="20"/>
                <w:szCs w:val="20"/>
              </w:rPr>
            </w:pPr>
            <w:r w:rsidRPr="00A44F8F">
              <w:rPr>
                <w:rFonts w:ascii="Lato" w:hAnsi="Lato" w:eastAsia="Lato" w:cs="Lato"/>
                <w:b/>
                <w:bCs/>
                <w:color w:val="000000" w:themeColor="text1"/>
                <w:sz w:val="20"/>
                <w:szCs w:val="20"/>
              </w:rPr>
              <w:t>Monto total:</w:t>
            </w:r>
            <w:r w:rsidRPr="00A44F8F">
              <w:rPr>
                <w:rFonts w:ascii="Lato" w:hAnsi="Lato" w:eastAsia="Lato" w:cs="Lato"/>
                <w:color w:val="000000" w:themeColor="text1"/>
                <w:sz w:val="20"/>
                <w:szCs w:val="20"/>
              </w:rPr>
              <w:t xml:space="preserve"> El monto total del servicio deberá ser presentado en soles, a todo costo, incluyendo impuestos de ley y cualquier gasto necesario para la ejecución completa del servicio.</w:t>
            </w:r>
          </w:p>
          <w:p w:rsidRPr="00A44F8F" w:rsidR="00A44F8F" w:rsidP="00A44F8F" w:rsidRDefault="00A44F8F" w14:paraId="054CE4E7" w14:textId="41D26C00">
            <w:pPr>
              <w:numPr>
                <w:ilvl w:val="0"/>
                <w:numId w:val="36"/>
              </w:numPr>
              <w:autoSpaceDE w:val="0"/>
              <w:autoSpaceDN w:val="0"/>
              <w:adjustRightInd w:val="0"/>
              <w:jc w:val="both"/>
              <w:rPr>
                <w:rFonts w:ascii="Lato" w:hAnsi="Lato" w:eastAsia="Lato" w:cs="Lato"/>
                <w:color w:val="000000" w:themeColor="text1"/>
                <w:sz w:val="20"/>
                <w:szCs w:val="20"/>
              </w:rPr>
            </w:pPr>
            <w:r w:rsidRPr="00A44F8F">
              <w:rPr>
                <w:rFonts w:ascii="Lato" w:hAnsi="Lato" w:eastAsia="Lato" w:cs="Lato"/>
                <w:b/>
                <w:bCs/>
                <w:color w:val="000000" w:themeColor="text1"/>
                <w:sz w:val="20"/>
                <w:szCs w:val="20"/>
              </w:rPr>
              <w:t>Forma de pago:</w:t>
            </w:r>
            <w:r w:rsidRPr="00A44F8F">
              <w:rPr>
                <w:rFonts w:ascii="Lato" w:hAnsi="Lato" w:eastAsia="Lato" w:cs="Lato"/>
                <w:color w:val="000000" w:themeColor="text1"/>
                <w:sz w:val="20"/>
                <w:szCs w:val="20"/>
              </w:rPr>
              <w:t xml:space="preserve"> El pago se realizará en </w:t>
            </w:r>
            <w:r w:rsidR="004B6C09">
              <w:rPr>
                <w:rFonts w:ascii="Lato" w:hAnsi="Lato" w:eastAsia="Lato" w:cs="Lato"/>
                <w:b/>
                <w:bCs/>
                <w:color w:val="000000" w:themeColor="text1"/>
                <w:sz w:val="20"/>
                <w:szCs w:val="20"/>
              </w:rPr>
              <w:t>dos</w:t>
            </w:r>
            <w:r w:rsidRPr="00A44F8F">
              <w:rPr>
                <w:rFonts w:ascii="Lato" w:hAnsi="Lato" w:eastAsia="Lato" w:cs="Lato"/>
                <w:b/>
                <w:bCs/>
                <w:color w:val="000000" w:themeColor="text1"/>
                <w:sz w:val="20"/>
                <w:szCs w:val="20"/>
              </w:rPr>
              <w:t xml:space="preserve"> desembolsos</w:t>
            </w:r>
            <w:r w:rsidRPr="00A44F8F">
              <w:rPr>
                <w:rFonts w:ascii="Lato" w:hAnsi="Lato" w:eastAsia="Lato" w:cs="Lato"/>
                <w:color w:val="000000" w:themeColor="text1"/>
                <w:sz w:val="20"/>
                <w:szCs w:val="20"/>
              </w:rPr>
              <w:t xml:space="preserve"> vinculados a la entrega y aprobación de hitos definidos:</w:t>
            </w:r>
          </w:p>
          <w:p w:rsidRPr="004B6C09" w:rsidR="004B6C09" w:rsidP="004B6C09" w:rsidRDefault="004B6C09" w14:paraId="3AA58E36" w14:textId="26BE7EF4">
            <w:pPr>
              <w:numPr>
                <w:ilvl w:val="1"/>
                <w:numId w:val="36"/>
              </w:numPr>
              <w:autoSpaceDE w:val="0"/>
              <w:autoSpaceDN w:val="0"/>
              <w:adjustRightInd w:val="0"/>
              <w:jc w:val="both"/>
              <w:rPr>
                <w:rFonts w:ascii="Lato" w:hAnsi="Lato" w:eastAsia="Lato" w:cs="Lato"/>
                <w:color w:val="000000" w:themeColor="text1"/>
                <w:sz w:val="20"/>
                <w:szCs w:val="20"/>
              </w:rPr>
            </w:pPr>
            <w:r w:rsidRPr="56EF0D9F" w:rsidR="004B6C09">
              <w:rPr>
                <w:rFonts w:ascii="Lato" w:hAnsi="Lato" w:eastAsia="Lato" w:cs="Lato"/>
                <w:color w:val="000000" w:themeColor="text1" w:themeTint="FF" w:themeShade="FF"/>
                <w:sz w:val="20"/>
                <w:szCs w:val="20"/>
              </w:rPr>
              <w:t xml:space="preserve">Primer pago – </w:t>
            </w:r>
            <w:r w:rsidRPr="56EF0D9F" w:rsidR="2CF034D5">
              <w:rPr>
                <w:rFonts w:ascii="Lato" w:hAnsi="Lato" w:eastAsia="Lato" w:cs="Lato"/>
                <w:color w:val="000000" w:themeColor="text1" w:themeTint="FF" w:themeShade="FF"/>
                <w:sz w:val="20"/>
                <w:szCs w:val="20"/>
              </w:rPr>
              <w:t>2</w:t>
            </w:r>
            <w:r w:rsidRPr="56EF0D9F" w:rsidR="004B6C09">
              <w:rPr>
                <w:rFonts w:ascii="Lato" w:hAnsi="Lato" w:eastAsia="Lato" w:cs="Lato"/>
                <w:color w:val="000000" w:themeColor="text1" w:themeTint="FF" w:themeShade="FF"/>
                <w:sz w:val="20"/>
                <w:szCs w:val="20"/>
              </w:rPr>
              <w:t xml:space="preserve">0%: </w:t>
            </w:r>
            <w:r w:rsidRPr="56EF0D9F" w:rsidR="399A8577">
              <w:rPr>
                <w:rFonts w:ascii="Lato" w:hAnsi="Lato" w:eastAsia="Lato" w:cs="Lato"/>
                <w:color w:val="000000" w:themeColor="text1" w:themeTint="FF" w:themeShade="FF"/>
                <w:sz w:val="20"/>
                <w:szCs w:val="20"/>
              </w:rPr>
              <w:t>A la firmar del contrato</w:t>
            </w:r>
            <w:r w:rsidRPr="56EF0D9F" w:rsidR="10372455">
              <w:rPr>
                <w:rFonts w:ascii="Lato" w:hAnsi="Lato" w:eastAsia="Lato" w:cs="Lato"/>
                <w:color w:val="000000" w:themeColor="text1" w:themeTint="FF" w:themeShade="FF"/>
                <w:sz w:val="20"/>
                <w:szCs w:val="20"/>
              </w:rPr>
              <w:t>.</w:t>
            </w:r>
          </w:p>
          <w:p w:rsidRPr="004B6C09" w:rsidR="004B6C09" w:rsidP="004B6C09" w:rsidRDefault="004B6C09" w14:paraId="33870746" w14:textId="26F74405">
            <w:pPr>
              <w:numPr>
                <w:ilvl w:val="1"/>
                <w:numId w:val="36"/>
              </w:numPr>
              <w:autoSpaceDE w:val="0"/>
              <w:autoSpaceDN w:val="0"/>
              <w:adjustRightInd w:val="0"/>
              <w:jc w:val="both"/>
              <w:rPr>
                <w:rFonts w:ascii="Lato" w:hAnsi="Lato" w:eastAsia="Lato" w:cs="Lato"/>
                <w:color w:val="000000" w:themeColor="text1"/>
                <w:sz w:val="20"/>
                <w:szCs w:val="20"/>
              </w:rPr>
            </w:pPr>
            <w:r w:rsidRPr="56EF0D9F" w:rsidR="10372455">
              <w:rPr>
                <w:rFonts w:ascii="Lato" w:hAnsi="Lato" w:eastAsia="Lato" w:cs="Lato"/>
                <w:color w:val="000000" w:themeColor="text1" w:themeTint="FF" w:themeShade="FF"/>
                <w:sz w:val="20"/>
                <w:szCs w:val="20"/>
              </w:rPr>
              <w:t>Segund</w:t>
            </w:r>
            <w:r w:rsidRPr="56EF0D9F" w:rsidR="0A8C7CED">
              <w:rPr>
                <w:rFonts w:ascii="Lato" w:hAnsi="Lato" w:eastAsia="Lato" w:cs="Lato"/>
                <w:color w:val="000000" w:themeColor="text1" w:themeTint="FF" w:themeShade="FF"/>
                <w:sz w:val="20"/>
                <w:szCs w:val="20"/>
              </w:rPr>
              <w:t xml:space="preserve">o </w:t>
            </w:r>
            <w:r w:rsidRPr="56EF0D9F" w:rsidR="10372455">
              <w:rPr>
                <w:rFonts w:ascii="Lato" w:hAnsi="Lato" w:eastAsia="Lato" w:cs="Lato"/>
                <w:color w:val="000000" w:themeColor="text1" w:themeTint="FF" w:themeShade="FF"/>
                <w:sz w:val="20"/>
                <w:szCs w:val="20"/>
              </w:rPr>
              <w:t>pago</w:t>
            </w:r>
            <w:r w:rsidRPr="56EF0D9F" w:rsidR="3F474DBD">
              <w:rPr>
                <w:rFonts w:ascii="Lato" w:hAnsi="Lato" w:eastAsia="Lato" w:cs="Lato"/>
                <w:color w:val="000000" w:themeColor="text1" w:themeTint="FF" w:themeShade="FF"/>
                <w:sz w:val="20"/>
                <w:szCs w:val="20"/>
              </w:rPr>
              <w:t xml:space="preserve"> </w:t>
            </w:r>
            <w:r w:rsidRPr="56EF0D9F" w:rsidR="540FF727">
              <w:rPr>
                <w:rFonts w:ascii="Lato" w:hAnsi="Lato" w:eastAsia="Lato" w:cs="Lato"/>
                <w:color w:val="000000" w:themeColor="text1" w:themeTint="FF" w:themeShade="FF"/>
                <w:sz w:val="20"/>
                <w:szCs w:val="20"/>
              </w:rPr>
              <w:t>-</w:t>
            </w:r>
            <w:r w:rsidRPr="56EF0D9F" w:rsidR="217890D2">
              <w:rPr>
                <w:rFonts w:ascii="Lato" w:hAnsi="Lato" w:eastAsia="Lato" w:cs="Lato"/>
                <w:color w:val="000000" w:themeColor="text1" w:themeTint="FF" w:themeShade="FF"/>
                <w:sz w:val="20"/>
                <w:szCs w:val="20"/>
              </w:rPr>
              <w:t xml:space="preserve"> </w:t>
            </w:r>
            <w:r w:rsidRPr="56EF0D9F" w:rsidR="540FF727">
              <w:rPr>
                <w:rFonts w:ascii="Lato" w:hAnsi="Lato" w:eastAsia="Lato" w:cs="Lato"/>
                <w:color w:val="000000" w:themeColor="text1" w:themeTint="FF" w:themeShade="FF"/>
                <w:sz w:val="20"/>
                <w:szCs w:val="20"/>
              </w:rPr>
              <w:t>40%:</w:t>
            </w:r>
            <w:r w:rsidRPr="56EF0D9F" w:rsidR="004B6C09">
              <w:rPr>
                <w:rFonts w:ascii="Lato" w:hAnsi="Lato" w:eastAsia="Lato" w:cs="Lato"/>
                <w:color w:val="000000" w:themeColor="text1" w:themeTint="FF" w:themeShade="FF"/>
                <w:sz w:val="20"/>
                <w:szCs w:val="20"/>
              </w:rPr>
              <w:t xml:space="preserve">Contra entrega y aprobación de la propuesta creativa de musicalización, la propuesta de ajustes y mejoras a la letra, </w:t>
            </w:r>
            <w:r w:rsidRPr="56EF0D9F" w:rsidR="004B6C09">
              <w:rPr>
                <w:rFonts w:ascii="Lato" w:hAnsi="Lato" w:eastAsia="Lato" w:cs="Lato"/>
                <w:color w:val="000000" w:themeColor="text1" w:themeTint="FF" w:themeShade="FF"/>
                <w:sz w:val="20"/>
                <w:szCs w:val="20"/>
              </w:rPr>
              <w:t>el casting</w:t>
            </w:r>
            <w:r w:rsidRPr="56EF0D9F" w:rsidR="004B6C09">
              <w:rPr>
                <w:rFonts w:ascii="Lato" w:hAnsi="Lato" w:eastAsia="Lato" w:cs="Lato"/>
                <w:color w:val="000000" w:themeColor="text1" w:themeTint="FF" w:themeShade="FF"/>
                <w:sz w:val="20"/>
                <w:szCs w:val="20"/>
              </w:rPr>
              <w:t xml:space="preserve"> de voces y la propuesta de concepto gráfico y estilo visual para ambos videos (incluyendo estilos de subtítulos).</w:t>
            </w:r>
          </w:p>
          <w:p w:rsidR="5ABFDD3E" w:rsidP="56EF0D9F" w:rsidRDefault="5ABFDD3E" w14:paraId="03B502E4" w14:textId="2C78FA55">
            <w:pPr>
              <w:numPr>
                <w:ilvl w:val="1"/>
                <w:numId w:val="36"/>
              </w:numPr>
              <w:jc w:val="both"/>
              <w:rPr>
                <w:rFonts w:ascii="Lato" w:hAnsi="Lato" w:eastAsia="Lato" w:cs="Lato"/>
                <w:color w:val="000000" w:themeColor="text1" w:themeTint="FF" w:themeShade="FF"/>
                <w:sz w:val="20"/>
                <w:szCs w:val="20"/>
              </w:rPr>
            </w:pPr>
            <w:r w:rsidRPr="56EF0D9F" w:rsidR="5ABFDD3E">
              <w:rPr>
                <w:rFonts w:ascii="Lato" w:hAnsi="Lato" w:eastAsia="Lato" w:cs="Lato"/>
                <w:color w:val="000000" w:themeColor="text1" w:themeTint="FF" w:themeShade="FF"/>
                <w:sz w:val="20"/>
                <w:szCs w:val="20"/>
              </w:rPr>
              <w:t>Tercer</w:t>
            </w:r>
            <w:r w:rsidRPr="56EF0D9F" w:rsidR="004B6C09">
              <w:rPr>
                <w:rFonts w:ascii="Lato" w:hAnsi="Lato" w:eastAsia="Lato" w:cs="Lato"/>
                <w:color w:val="000000" w:themeColor="text1" w:themeTint="FF" w:themeShade="FF"/>
                <w:sz w:val="20"/>
                <w:szCs w:val="20"/>
              </w:rPr>
              <w:t xml:space="preserve"> pago – </w:t>
            </w:r>
            <w:r w:rsidRPr="56EF0D9F" w:rsidR="7431126A">
              <w:rPr>
                <w:rFonts w:ascii="Lato" w:hAnsi="Lato" w:eastAsia="Lato" w:cs="Lato"/>
                <w:color w:val="000000" w:themeColor="text1" w:themeTint="FF" w:themeShade="FF"/>
                <w:sz w:val="20"/>
                <w:szCs w:val="20"/>
              </w:rPr>
              <w:t>40</w:t>
            </w:r>
            <w:r w:rsidRPr="56EF0D9F" w:rsidR="004B6C09">
              <w:rPr>
                <w:rFonts w:ascii="Lato" w:hAnsi="Lato" w:eastAsia="Lato" w:cs="Lato"/>
                <w:color w:val="000000" w:themeColor="text1" w:themeTint="FF" w:themeShade="FF"/>
                <w:sz w:val="20"/>
                <w:szCs w:val="20"/>
              </w:rPr>
              <w:t xml:space="preserve">%: Contra entrega y aprobación de la versión </w:t>
            </w:r>
            <w:r w:rsidRPr="56EF0D9F" w:rsidR="2048C5F9">
              <w:rPr>
                <w:rFonts w:ascii="Lato" w:hAnsi="Lato" w:eastAsia="Lato" w:cs="Lato"/>
                <w:color w:val="000000" w:themeColor="text1" w:themeTint="FF" w:themeShade="FF"/>
                <w:sz w:val="20"/>
                <w:szCs w:val="20"/>
              </w:rPr>
              <w:t>final</w:t>
            </w:r>
            <w:r w:rsidRPr="56EF0D9F" w:rsidR="004B6C09">
              <w:rPr>
                <w:rFonts w:ascii="Lato" w:hAnsi="Lato" w:eastAsia="Lato" w:cs="Lato"/>
                <w:color w:val="000000" w:themeColor="text1" w:themeTint="FF" w:themeShade="FF"/>
                <w:sz w:val="20"/>
                <w:szCs w:val="20"/>
              </w:rPr>
              <w:t xml:space="preserve"> de la canción regular, </w:t>
            </w:r>
            <w:r w:rsidRPr="56EF0D9F" w:rsidR="6E12F6DD">
              <w:rPr>
                <w:rFonts w:ascii="Lato" w:hAnsi="Lato" w:eastAsia="Lato" w:cs="Lato"/>
                <w:color w:val="000000" w:themeColor="text1" w:themeTint="FF" w:themeShade="FF"/>
                <w:sz w:val="20"/>
                <w:szCs w:val="20"/>
              </w:rPr>
              <w:t xml:space="preserve"> v</w:t>
            </w:r>
            <w:r w:rsidRPr="56EF0D9F" w:rsidR="004B6C09">
              <w:rPr>
                <w:rFonts w:ascii="Lato" w:hAnsi="Lato" w:eastAsia="Lato" w:cs="Lato"/>
                <w:color w:val="000000" w:themeColor="text1" w:themeTint="FF" w:themeShade="FF"/>
                <w:sz w:val="20"/>
                <w:szCs w:val="20"/>
              </w:rPr>
              <w:t>ersión</w:t>
            </w:r>
            <w:r w:rsidRPr="56EF0D9F" w:rsidR="12E03630">
              <w:rPr>
                <w:rFonts w:ascii="Lato" w:hAnsi="Lato" w:eastAsia="Lato" w:cs="Lato"/>
                <w:color w:val="000000" w:themeColor="text1" w:themeTint="FF" w:themeShade="FF"/>
                <w:sz w:val="20"/>
                <w:szCs w:val="20"/>
              </w:rPr>
              <w:t xml:space="preserve"> final</w:t>
            </w:r>
            <w:r w:rsidRPr="56EF0D9F" w:rsidR="004B6C09">
              <w:rPr>
                <w:rFonts w:ascii="Lato" w:hAnsi="Lato" w:eastAsia="Lato" w:cs="Lato"/>
                <w:color w:val="000000" w:themeColor="text1" w:themeTint="FF" w:themeShade="FF"/>
                <w:sz w:val="20"/>
                <w:szCs w:val="20"/>
              </w:rPr>
              <w:t xml:space="preserve"> de la canción interactiva, los videos animados finales (regular e interactivo) y todos los archivos editables organizados.</w:t>
            </w:r>
          </w:p>
          <w:p w:rsidRPr="00A44F8F" w:rsidR="00A44F8F" w:rsidP="00A44F8F" w:rsidRDefault="00A44F8F" w14:paraId="53BB753F" w14:textId="77777777">
            <w:pPr>
              <w:numPr>
                <w:ilvl w:val="0"/>
                <w:numId w:val="36"/>
              </w:numPr>
              <w:autoSpaceDE w:val="0"/>
              <w:autoSpaceDN w:val="0"/>
              <w:adjustRightInd w:val="0"/>
              <w:jc w:val="both"/>
              <w:rPr>
                <w:rFonts w:ascii="Lato" w:hAnsi="Lato" w:eastAsia="Lato" w:cs="Lato"/>
                <w:color w:val="000000" w:themeColor="text1"/>
                <w:sz w:val="20"/>
                <w:szCs w:val="20"/>
              </w:rPr>
            </w:pPr>
            <w:r w:rsidRPr="00A44F8F">
              <w:rPr>
                <w:rFonts w:ascii="Lato" w:hAnsi="Lato" w:eastAsia="Lato" w:cs="Lato"/>
                <w:b/>
                <w:bCs/>
                <w:color w:val="000000" w:themeColor="text1"/>
                <w:sz w:val="20"/>
                <w:szCs w:val="20"/>
              </w:rPr>
              <w:t>Condición de pago:</w:t>
            </w:r>
            <w:r w:rsidRPr="00A44F8F">
              <w:rPr>
                <w:rFonts w:ascii="Lato" w:hAnsi="Lato" w:eastAsia="Lato" w:cs="Lato"/>
                <w:color w:val="000000" w:themeColor="text1"/>
                <w:sz w:val="20"/>
                <w:szCs w:val="20"/>
              </w:rPr>
              <w:t xml:space="preserve"> Para proceder con cada pago, el proveedor deberá contar con la conformidad escrita de la Asesora de Salvaguarda y Cumplimiento y del Especialista de Comunicación y Relaciones Públicas de Save the Children en Perú.</w:t>
            </w:r>
          </w:p>
          <w:p w:rsidRPr="00A44F8F" w:rsidR="00A44F8F" w:rsidP="00A44F8F" w:rsidRDefault="00A44F8F" w14:paraId="598DC62E" w14:textId="77777777">
            <w:pPr>
              <w:numPr>
                <w:ilvl w:val="0"/>
                <w:numId w:val="36"/>
              </w:numPr>
              <w:autoSpaceDE w:val="0"/>
              <w:autoSpaceDN w:val="0"/>
              <w:adjustRightInd w:val="0"/>
              <w:jc w:val="both"/>
              <w:rPr>
                <w:rFonts w:ascii="Lato" w:hAnsi="Lato" w:eastAsia="Lato" w:cs="Lato"/>
                <w:color w:val="000000" w:themeColor="text1"/>
                <w:sz w:val="20"/>
                <w:szCs w:val="20"/>
              </w:rPr>
            </w:pPr>
            <w:r w:rsidRPr="00A44F8F">
              <w:rPr>
                <w:rFonts w:ascii="Lato" w:hAnsi="Lato" w:eastAsia="Lato" w:cs="Lato"/>
                <w:b/>
                <w:bCs/>
                <w:color w:val="000000" w:themeColor="text1"/>
                <w:sz w:val="20"/>
                <w:szCs w:val="20"/>
              </w:rPr>
              <w:t>Plazo de pago:</w:t>
            </w:r>
            <w:r w:rsidRPr="00A44F8F">
              <w:rPr>
                <w:rFonts w:ascii="Lato" w:hAnsi="Lato" w:eastAsia="Lato" w:cs="Lato"/>
                <w:color w:val="000000" w:themeColor="text1"/>
                <w:sz w:val="20"/>
                <w:szCs w:val="20"/>
              </w:rPr>
              <w:t xml:space="preserve"> Cada desembolso se efectuará conforme a los plazos administrativos internos de Save the Children en Perú, contados a partir de la recepción de la factura correspondiente y la conformidad del hito entregado.</w:t>
            </w:r>
          </w:p>
          <w:p w:rsidRPr="0081109C" w:rsidR="00477BCB" w:rsidP="00E41080" w:rsidRDefault="00477BCB" w14:paraId="179ED2DD" w14:textId="205AFF71">
            <w:pPr>
              <w:autoSpaceDE w:val="0"/>
              <w:autoSpaceDN w:val="0"/>
              <w:adjustRightInd w:val="0"/>
              <w:jc w:val="both"/>
              <w:rPr>
                <w:rFonts w:ascii="Lato" w:hAnsi="Lato"/>
                <w:color w:val="000000" w:themeColor="text1"/>
                <w:sz w:val="20"/>
                <w:szCs w:val="20"/>
              </w:rPr>
            </w:pPr>
          </w:p>
        </w:tc>
      </w:tr>
      <w:tr w:rsidRPr="0081109C" w:rsidR="00E41080" w:rsidTr="31E6E5B1" w14:paraId="5C6ED0D4" w14:textId="77777777">
        <w:trPr>
          <w:trHeight w:val="1170"/>
        </w:trPr>
        <w:tc>
          <w:tcPr>
            <w:tcW w:w="9616" w:type="dxa"/>
            <w:gridSpan w:val="2"/>
            <w:tcMar/>
          </w:tcPr>
          <w:p w:rsidRPr="0081109C" w:rsidR="00E41080" w:rsidP="00E41080" w:rsidRDefault="00E41080" w14:paraId="35142366" w14:textId="77777777">
            <w:pPr>
              <w:autoSpaceDE w:val="0"/>
              <w:autoSpaceDN w:val="0"/>
              <w:adjustRightInd w:val="0"/>
              <w:jc w:val="both"/>
              <w:rPr>
                <w:rFonts w:ascii="Lato" w:hAnsi="Lato" w:eastAsia="Lato" w:cs="Lato"/>
                <w:b/>
                <w:bCs/>
                <w:caps/>
                <w:color w:val="000000" w:themeColor="text1"/>
                <w:sz w:val="20"/>
                <w:szCs w:val="20"/>
                <w:lang w:val="es-ES"/>
              </w:rPr>
            </w:pPr>
            <w:r w:rsidRPr="0081109C">
              <w:rPr>
                <w:rFonts w:ascii="Lato" w:hAnsi="Lato" w:eastAsia="Lato" w:cs="Lato"/>
                <w:b/>
                <w:bCs/>
                <w:caps/>
                <w:color w:val="000000" w:themeColor="text1"/>
                <w:sz w:val="20"/>
                <w:szCs w:val="20"/>
                <w:lang w:val="es-ES"/>
              </w:rPr>
              <w:t>PRESENTACION DE PROPUESTAS:</w:t>
            </w:r>
          </w:p>
          <w:p w:rsidRPr="0081109C" w:rsidR="00E41080" w:rsidP="0D930919" w:rsidRDefault="5E0F2F5D" w14:paraId="609ED77F" w14:textId="02C444B2">
            <w:pPr>
              <w:jc w:val="both"/>
              <w:rPr>
                <w:rFonts w:ascii="Lato" w:hAnsi="Lato" w:eastAsia="Lato" w:cs="Lato"/>
                <w:color w:val="000000" w:themeColor="text1"/>
                <w:sz w:val="20"/>
                <w:szCs w:val="20"/>
              </w:rPr>
            </w:pPr>
            <w:r w:rsidRPr="0081109C">
              <w:rPr>
                <w:rFonts w:ascii="Lato" w:hAnsi="Lato" w:eastAsiaTheme="minorEastAsia"/>
                <w:color w:val="000000" w:themeColor="text1"/>
                <w:sz w:val="20"/>
                <w:szCs w:val="20"/>
              </w:rPr>
              <w:t xml:space="preserve">La propuesta económica debe considerar el desarrollo completo de </w:t>
            </w:r>
            <w:r w:rsidRPr="0081109C" w:rsidR="39CC6B70">
              <w:rPr>
                <w:rFonts w:ascii="Lato" w:hAnsi="Lato" w:eastAsiaTheme="minorEastAsia"/>
                <w:color w:val="000000" w:themeColor="text1"/>
                <w:sz w:val="20"/>
                <w:szCs w:val="20"/>
              </w:rPr>
              <w:t>la musicalización y producción de la</w:t>
            </w:r>
            <w:r w:rsidRPr="0081109C" w:rsidR="115562E0">
              <w:rPr>
                <w:rFonts w:ascii="Lato" w:hAnsi="Lato" w:eastAsiaTheme="minorEastAsia"/>
                <w:color w:val="000000" w:themeColor="text1"/>
                <w:sz w:val="20"/>
                <w:szCs w:val="20"/>
              </w:rPr>
              <w:t xml:space="preserve"> canción </w:t>
            </w:r>
            <w:r w:rsidRPr="0081109C" w:rsidR="35929F2F">
              <w:rPr>
                <w:rFonts w:ascii="Lato" w:hAnsi="Lato" w:eastAsiaTheme="minorEastAsia"/>
                <w:color w:val="000000" w:themeColor="text1"/>
                <w:sz w:val="20"/>
                <w:szCs w:val="20"/>
              </w:rPr>
              <w:t>y su versión interactiva, así como la producción de un</w:t>
            </w:r>
            <w:r w:rsidRPr="0081109C" w:rsidR="316E3F12">
              <w:rPr>
                <w:rFonts w:ascii="Lato" w:hAnsi="Lato" w:eastAsiaTheme="minorEastAsia"/>
                <w:color w:val="000000" w:themeColor="text1"/>
                <w:sz w:val="20"/>
                <w:szCs w:val="20"/>
              </w:rPr>
              <w:t xml:space="preserve"> video animado de la canción subtitulad</w:t>
            </w:r>
            <w:r w:rsidRPr="0081109C" w:rsidR="0D7CBF29">
              <w:rPr>
                <w:rFonts w:ascii="Lato" w:hAnsi="Lato" w:eastAsiaTheme="minorEastAsia"/>
                <w:color w:val="000000" w:themeColor="text1"/>
                <w:sz w:val="20"/>
                <w:szCs w:val="20"/>
              </w:rPr>
              <w:t>a</w:t>
            </w:r>
            <w:r w:rsidRPr="0081109C">
              <w:rPr>
                <w:rFonts w:ascii="Lato" w:hAnsi="Lato" w:eastAsiaTheme="minorEastAsia"/>
                <w:color w:val="000000" w:themeColor="text1"/>
                <w:sz w:val="20"/>
                <w:szCs w:val="20"/>
              </w:rPr>
              <w:t>. El monto total deberá estar expresado a todo costo, con impuestos de ley incluidos.</w:t>
            </w:r>
          </w:p>
          <w:p w:rsidRPr="0081109C" w:rsidR="00E41080" w:rsidP="0D930919" w:rsidRDefault="00E41080" w14:paraId="48BDFC00" w14:textId="77777777">
            <w:pPr>
              <w:jc w:val="both"/>
              <w:rPr>
                <w:rFonts w:ascii="Lato" w:hAnsi="Lato" w:eastAsia="Lato" w:cs="Lato"/>
                <w:color w:val="000000" w:themeColor="text1"/>
                <w:sz w:val="20"/>
                <w:szCs w:val="20"/>
              </w:rPr>
            </w:pPr>
          </w:p>
          <w:p w:rsidRPr="0081109C" w:rsidR="00E41080" w:rsidP="00E41080" w:rsidRDefault="5E0F2F5D" w14:paraId="3B79762D" w14:textId="2687895D">
            <w:pPr>
              <w:jc w:val="both"/>
              <w:rPr>
                <w:rFonts w:ascii="Lato" w:hAnsi="Lato" w:eastAsia="Lato" w:cs="Lato"/>
                <w:color w:val="000000" w:themeColor="text1"/>
                <w:sz w:val="20"/>
                <w:szCs w:val="20"/>
              </w:rPr>
            </w:pPr>
            <w:r w:rsidRPr="31E6E5B1" w:rsidR="5E0F2F5D">
              <w:rPr>
                <w:rFonts w:ascii="Lato" w:hAnsi="Lato" w:eastAsia="" w:eastAsiaTheme="minorEastAsia"/>
                <w:color w:val="000000" w:themeColor="text1" w:themeTint="FF" w:themeShade="FF"/>
                <w:sz w:val="20"/>
                <w:szCs w:val="20"/>
              </w:rPr>
              <w:t>El plazo límite para la presentación de propuestas económicas a todo costo, e</w:t>
            </w:r>
            <w:r w:rsidRPr="31E6E5B1" w:rsidR="5E0F2F5D">
              <w:rPr>
                <w:rFonts w:ascii="Lato" w:hAnsi="Lato" w:eastAsia="Lato" w:cs="Lato"/>
                <w:color w:val="000000" w:themeColor="text1" w:themeTint="FF" w:themeShade="FF"/>
                <w:sz w:val="20"/>
                <w:szCs w:val="20"/>
              </w:rPr>
              <w:t xml:space="preserve">s hasta el </w:t>
            </w:r>
            <w:r w:rsidRPr="31E6E5B1" w:rsidR="05628A16">
              <w:rPr>
                <w:rFonts w:ascii="Lato" w:hAnsi="Lato" w:eastAsia="Lato" w:cs="Lato"/>
                <w:color w:val="000000" w:themeColor="text1" w:themeTint="FF" w:themeShade="FF"/>
                <w:sz w:val="20"/>
                <w:szCs w:val="20"/>
              </w:rPr>
              <w:t>2</w:t>
            </w:r>
            <w:r w:rsidRPr="31E6E5B1" w:rsidR="56258DD4">
              <w:rPr>
                <w:rFonts w:ascii="Lato" w:hAnsi="Lato" w:eastAsia="Lato" w:cs="Lato"/>
                <w:color w:val="000000" w:themeColor="text1" w:themeTint="FF" w:themeShade="FF"/>
                <w:sz w:val="20"/>
                <w:szCs w:val="20"/>
              </w:rPr>
              <w:t>7</w:t>
            </w:r>
            <w:r w:rsidRPr="31E6E5B1" w:rsidR="46BC74F4">
              <w:rPr>
                <w:rFonts w:ascii="Lato" w:hAnsi="Lato" w:eastAsia="Lato" w:cs="Lato"/>
                <w:color w:val="000000" w:themeColor="text1" w:themeTint="FF" w:themeShade="FF"/>
                <w:sz w:val="20"/>
                <w:szCs w:val="20"/>
              </w:rPr>
              <w:t>.</w:t>
            </w:r>
            <w:r w:rsidRPr="31E6E5B1" w:rsidR="5E0F2F5D">
              <w:rPr>
                <w:rFonts w:ascii="Lato" w:hAnsi="Lato" w:eastAsia="Lato" w:cs="Lato"/>
                <w:color w:val="000000" w:themeColor="text1" w:themeTint="FF" w:themeShade="FF"/>
                <w:sz w:val="20"/>
                <w:szCs w:val="20"/>
              </w:rPr>
              <w:t xml:space="preserve">08.2025 a la 1.00 pm. </w:t>
            </w:r>
            <w:r w:rsidRPr="31E6E5B1" w:rsidR="5E0F2F5D">
              <w:rPr>
                <w:rFonts w:ascii="Lato" w:hAnsi="Lato" w:eastAsia="Lato" w:cs="Lato"/>
                <w:color w:val="000000" w:themeColor="text1" w:themeTint="FF" w:themeShade="FF"/>
                <w:sz w:val="20"/>
                <w:szCs w:val="20"/>
              </w:rPr>
              <w:t>Las propuestas enviadas a posteriori no serán tomadas en consideración.</w:t>
            </w:r>
          </w:p>
          <w:p w:rsidRPr="0081109C" w:rsidR="00E41080" w:rsidP="00E41080" w:rsidRDefault="00E41080" w14:paraId="3DB75E96" w14:textId="77777777">
            <w:pPr>
              <w:jc w:val="both"/>
              <w:rPr>
                <w:rFonts w:ascii="Lato" w:hAnsi="Lato" w:eastAsia="Lato" w:cs="Lato"/>
                <w:color w:val="000000" w:themeColor="text1"/>
                <w:sz w:val="20"/>
                <w:szCs w:val="20"/>
              </w:rPr>
            </w:pPr>
          </w:p>
          <w:p w:rsidRPr="0081109C" w:rsidR="00E41080" w:rsidP="00E41080" w:rsidRDefault="00E41080" w14:paraId="3EB469D9" w14:textId="77777777">
            <w:pPr>
              <w:jc w:val="both"/>
              <w:rPr>
                <w:rFonts w:ascii="Lato" w:hAnsi="Lato" w:eastAsia="Lato" w:cs="Lato"/>
                <w:sz w:val="20"/>
                <w:szCs w:val="20"/>
              </w:rPr>
            </w:pPr>
            <w:r w:rsidRPr="0081109C">
              <w:rPr>
                <w:rFonts w:ascii="Lato" w:hAnsi="Lato" w:eastAsia="Lato" w:cs="Lato"/>
                <w:color w:val="000000" w:themeColor="text1"/>
                <w:sz w:val="20"/>
                <w:szCs w:val="20"/>
              </w:rPr>
              <w:t>Las propuestas se deben hacer llegar al correo:</w:t>
            </w:r>
            <w:r w:rsidRPr="0081109C">
              <w:rPr>
                <w:rFonts w:ascii="Lato" w:hAnsi="Lato"/>
                <w:sz w:val="20"/>
                <w:szCs w:val="20"/>
              </w:rPr>
              <w:t xml:space="preserve"> </w:t>
            </w:r>
            <w:hyperlink r:id="rId11">
              <w:r w:rsidRPr="0081109C">
                <w:rPr>
                  <w:rStyle w:val="Hipervnculo"/>
                  <w:rFonts w:ascii="Lato" w:hAnsi="Lato" w:eastAsia="Calibri" w:cs="Calibri"/>
                  <w:sz w:val="20"/>
                  <w:szCs w:val="20"/>
                </w:rPr>
                <w:t>peru.consultorias@savethechildren.org</w:t>
              </w:r>
            </w:hyperlink>
            <w:r w:rsidRPr="0081109C">
              <w:rPr>
                <w:rFonts w:ascii="Lato" w:hAnsi="Lato" w:eastAsia="Calibri" w:cs="Calibri"/>
                <w:sz w:val="20"/>
                <w:szCs w:val="20"/>
              </w:rPr>
              <w:t xml:space="preserve"> </w:t>
            </w:r>
          </w:p>
          <w:p w:rsidRPr="0081109C" w:rsidR="00E41080" w:rsidP="00E41080" w:rsidRDefault="00E41080" w14:paraId="2A4D7D01" w14:textId="77777777">
            <w:pPr>
              <w:rPr>
                <w:rFonts w:ascii="Lato" w:hAnsi="Lato" w:eastAsia="Lato" w:cs="Lato"/>
                <w:color w:val="000000" w:themeColor="text1"/>
                <w:sz w:val="20"/>
                <w:szCs w:val="20"/>
              </w:rPr>
            </w:pPr>
          </w:p>
          <w:p w:rsidRPr="0081109C" w:rsidR="00E41080" w:rsidP="00741601" w:rsidRDefault="00E41080" w14:paraId="0AA44EC7" w14:textId="59340CE8">
            <w:pPr>
              <w:autoSpaceDE w:val="0"/>
              <w:autoSpaceDN w:val="0"/>
              <w:adjustRightInd w:val="0"/>
              <w:jc w:val="both"/>
              <w:rPr>
                <w:rFonts w:ascii="Lato" w:hAnsi="Lato"/>
                <w:color w:val="000000" w:themeColor="text1"/>
                <w:sz w:val="20"/>
                <w:szCs w:val="20"/>
                <w:highlight w:val="yellow"/>
              </w:rPr>
            </w:pPr>
            <w:r w:rsidRPr="31E6E5B1" w:rsidR="00E41080">
              <w:rPr>
                <w:rFonts w:ascii="Lato" w:hAnsi="Lato" w:eastAsia="Lato" w:cs="Lato"/>
                <w:i w:val="1"/>
                <w:iCs w:val="1"/>
                <w:color w:val="000000" w:themeColor="text1" w:themeTint="FF" w:themeShade="FF"/>
                <w:sz w:val="20"/>
                <w:szCs w:val="20"/>
              </w:rPr>
              <w:t>Inicio del servicio</w:t>
            </w:r>
            <w:r w:rsidRPr="31E6E5B1" w:rsidR="00E41080">
              <w:rPr>
                <w:rFonts w:ascii="Lato" w:hAnsi="Lato" w:eastAsia="Lato" w:cs="Lato"/>
                <w:color w:val="000000" w:themeColor="text1" w:themeTint="FF" w:themeShade="FF"/>
                <w:sz w:val="20"/>
                <w:szCs w:val="20"/>
              </w:rPr>
              <w:t xml:space="preserve">:  </w:t>
            </w:r>
            <w:r w:rsidRPr="31E6E5B1" w:rsidR="49BBEF8C">
              <w:rPr>
                <w:rFonts w:ascii="Lato" w:hAnsi="Lato" w:eastAsia="Lato" w:cs="Lato"/>
                <w:color w:val="000000" w:themeColor="text1" w:themeTint="FF" w:themeShade="FF"/>
                <w:sz w:val="20"/>
                <w:szCs w:val="20"/>
              </w:rPr>
              <w:t>0</w:t>
            </w:r>
            <w:r w:rsidRPr="31E6E5B1" w:rsidR="27660900">
              <w:rPr>
                <w:rFonts w:ascii="Lato" w:hAnsi="Lato" w:eastAsia="Lato" w:cs="Lato"/>
                <w:color w:val="000000" w:themeColor="text1" w:themeTint="FF" w:themeShade="FF"/>
                <w:sz w:val="20"/>
                <w:szCs w:val="20"/>
              </w:rPr>
              <w:t xml:space="preserve">4 </w:t>
            </w:r>
            <w:r w:rsidRPr="31E6E5B1" w:rsidR="00E41080">
              <w:rPr>
                <w:rFonts w:ascii="Lato" w:hAnsi="Lato" w:eastAsia="Lato" w:cs="Lato"/>
                <w:color w:val="000000" w:themeColor="text1" w:themeTint="FF" w:themeShade="FF"/>
                <w:sz w:val="20"/>
                <w:szCs w:val="20"/>
                <w:highlight w:val="yellow"/>
              </w:rPr>
              <w:t xml:space="preserve">de </w:t>
            </w:r>
            <w:r w:rsidRPr="31E6E5B1" w:rsidR="028E826F">
              <w:rPr>
                <w:rFonts w:ascii="Lato" w:hAnsi="Lato" w:eastAsia="Lato" w:cs="Lato"/>
                <w:color w:val="000000" w:themeColor="text1" w:themeTint="FF" w:themeShade="FF"/>
                <w:sz w:val="20"/>
                <w:szCs w:val="20"/>
                <w:highlight w:val="yellow"/>
              </w:rPr>
              <w:t>septiembre</w:t>
            </w:r>
            <w:r w:rsidRPr="31E6E5B1" w:rsidR="00E41080">
              <w:rPr>
                <w:rFonts w:ascii="Lato" w:hAnsi="Lato" w:eastAsia="Lato" w:cs="Lato"/>
                <w:color w:val="000000" w:themeColor="text1" w:themeTint="FF" w:themeShade="FF"/>
                <w:sz w:val="20"/>
                <w:szCs w:val="20"/>
                <w:highlight w:val="yellow"/>
              </w:rPr>
              <w:t xml:space="preserve"> del 2025</w:t>
            </w:r>
            <w:r w:rsidRPr="31E6E5B1" w:rsidR="00E41080">
              <w:rPr>
                <w:rFonts w:ascii="Lato" w:hAnsi="Lato" w:eastAsia="Lato" w:cs="Lato"/>
                <w:color w:val="000000" w:themeColor="text1" w:themeTint="FF" w:themeShade="FF"/>
                <w:sz w:val="20"/>
                <w:szCs w:val="20"/>
              </w:rPr>
              <w:t>.</w:t>
            </w:r>
          </w:p>
        </w:tc>
      </w:tr>
      <w:tr w:rsidRPr="0081109C" w:rsidR="00741601" w:rsidTr="31E6E5B1" w14:paraId="642E48F4" w14:textId="77777777">
        <w:trPr>
          <w:trHeight w:val="345"/>
        </w:trPr>
        <w:tc>
          <w:tcPr>
            <w:tcW w:w="9616" w:type="dxa"/>
            <w:gridSpan w:val="2"/>
            <w:tcMar/>
          </w:tcPr>
          <w:p w:rsidRPr="0081109C" w:rsidR="00741601" w:rsidP="004F40CE" w:rsidRDefault="004F40CE" w14:paraId="44860302" w14:textId="7EE2077A">
            <w:pPr>
              <w:autoSpaceDE w:val="0"/>
              <w:autoSpaceDN w:val="0"/>
              <w:adjustRightInd w:val="0"/>
              <w:jc w:val="both"/>
              <w:rPr>
                <w:rFonts w:ascii="Lato" w:hAnsi="Lato"/>
                <w:color w:val="000000" w:themeColor="text1"/>
                <w:sz w:val="20"/>
                <w:szCs w:val="20"/>
                <w:lang w:val="es-ES"/>
              </w:rPr>
            </w:pPr>
            <w:r w:rsidRPr="0081109C">
              <w:rPr>
                <w:rFonts w:ascii="Lato" w:hAnsi="Lato" w:eastAsia="Lato" w:cs="Lato"/>
                <w:b/>
                <w:bCs/>
                <w:color w:val="000000" w:themeColor="text1"/>
                <w:sz w:val="20"/>
                <w:szCs w:val="20"/>
                <w:lang w:val="es-ES"/>
              </w:rPr>
              <w:lastRenderedPageBreak/>
              <w:t xml:space="preserve">Elaborado por: </w:t>
            </w:r>
            <w:r w:rsidRPr="0081109C" w:rsidR="45591A16">
              <w:rPr>
                <w:rFonts w:ascii="Lato" w:hAnsi="Lato"/>
                <w:color w:val="000000" w:themeColor="text1"/>
                <w:sz w:val="20"/>
                <w:szCs w:val="20"/>
                <w:lang w:val="pt-BR"/>
              </w:rPr>
              <w:t>Melissa Palomi</w:t>
            </w:r>
            <w:r w:rsidRPr="0081109C" w:rsidR="205ACAA3">
              <w:rPr>
                <w:rFonts w:ascii="Lato" w:hAnsi="Lato"/>
                <w:color w:val="000000" w:themeColor="text1"/>
                <w:sz w:val="20"/>
                <w:szCs w:val="20"/>
                <w:lang w:val="pt-BR"/>
              </w:rPr>
              <w:t>no</w:t>
            </w:r>
            <w:r w:rsidRPr="0081109C" w:rsidR="707C18BD">
              <w:rPr>
                <w:rFonts w:ascii="Lato" w:hAnsi="Lato"/>
                <w:i/>
                <w:iCs/>
                <w:color w:val="000000" w:themeColor="text1"/>
                <w:sz w:val="20"/>
                <w:szCs w:val="20"/>
                <w:lang w:val="pt-BR"/>
              </w:rPr>
              <w:t xml:space="preserve"> </w:t>
            </w:r>
            <w:r w:rsidRPr="0081109C" w:rsidR="7A9173AF">
              <w:rPr>
                <w:rFonts w:ascii="Lato" w:hAnsi="Lato"/>
                <w:i/>
                <w:iCs/>
                <w:color w:val="000000" w:themeColor="text1"/>
                <w:sz w:val="20"/>
                <w:szCs w:val="20"/>
                <w:lang w:val="pt-BR"/>
              </w:rPr>
              <w:t>(</w:t>
            </w:r>
            <w:r w:rsidRPr="0081109C" w:rsidR="669FB977">
              <w:rPr>
                <w:rFonts w:ascii="Lato" w:hAnsi="Lato"/>
                <w:i/>
                <w:iCs/>
                <w:color w:val="000000" w:themeColor="text1"/>
                <w:sz w:val="20"/>
                <w:szCs w:val="20"/>
                <w:lang w:val="pt-BR"/>
              </w:rPr>
              <w:t xml:space="preserve">Oficial de Salvaguarda e </w:t>
            </w:r>
            <w:proofErr w:type="spellStart"/>
            <w:proofErr w:type="gramStart"/>
            <w:r w:rsidRPr="0081109C" w:rsidR="669FB977">
              <w:rPr>
                <w:rFonts w:ascii="Lato" w:hAnsi="Lato"/>
                <w:i/>
                <w:iCs/>
                <w:color w:val="000000" w:themeColor="text1"/>
                <w:sz w:val="20"/>
                <w:szCs w:val="20"/>
                <w:lang w:val="pt-BR"/>
              </w:rPr>
              <w:t>Investigación</w:t>
            </w:r>
            <w:proofErr w:type="spellEnd"/>
            <w:r w:rsidRPr="0081109C" w:rsidR="63E64320">
              <w:rPr>
                <w:rFonts w:ascii="Lato" w:hAnsi="Lato"/>
                <w:i/>
                <w:iCs/>
                <w:color w:val="000000" w:themeColor="text1"/>
                <w:sz w:val="20"/>
                <w:szCs w:val="20"/>
                <w:lang w:val="pt-BR"/>
              </w:rPr>
              <w:t>)</w:t>
            </w:r>
            <w:r w:rsidRPr="0081109C" w:rsidR="63E64320">
              <w:rPr>
                <w:rFonts w:ascii="Lato" w:hAnsi="Lato" w:eastAsiaTheme="minorEastAsia"/>
                <w:i/>
                <w:iCs/>
                <w:color w:val="000000" w:themeColor="text1"/>
                <w:sz w:val="20"/>
                <w:szCs w:val="20"/>
                <w:lang w:val="es-ES"/>
              </w:rPr>
              <w:t xml:space="preserve">  </w:t>
            </w:r>
            <w:r w:rsidRPr="0081109C" w:rsidR="2CC1B7E3">
              <w:rPr>
                <w:rFonts w:ascii="Lato" w:hAnsi="Lato" w:eastAsiaTheme="minorEastAsia"/>
                <w:i/>
                <w:iCs/>
                <w:color w:val="000000" w:themeColor="text1"/>
                <w:sz w:val="20"/>
                <w:szCs w:val="20"/>
                <w:lang w:val="es-ES"/>
              </w:rPr>
              <w:t xml:space="preserve"> </w:t>
            </w:r>
            <w:proofErr w:type="gramEnd"/>
            <w:r w:rsidRPr="0081109C" w:rsidR="2CC1B7E3">
              <w:rPr>
                <w:rFonts w:ascii="Lato" w:hAnsi="Lato"/>
                <w:b/>
                <w:bCs/>
                <w:color w:val="000000" w:themeColor="text1"/>
                <w:sz w:val="20"/>
                <w:szCs w:val="20"/>
                <w:lang w:val="es-ES"/>
              </w:rPr>
              <w:t xml:space="preserve">          </w:t>
            </w:r>
            <w:r w:rsidRPr="0081109C" w:rsidR="24215CFA">
              <w:rPr>
                <w:rFonts w:ascii="Lato" w:hAnsi="Lato"/>
                <w:b/>
                <w:bCs/>
                <w:color w:val="000000" w:themeColor="text1"/>
                <w:sz w:val="20"/>
                <w:szCs w:val="20"/>
                <w:lang w:val="es-ES"/>
              </w:rPr>
              <w:t xml:space="preserve"> </w:t>
            </w:r>
            <w:r w:rsidRPr="0081109C" w:rsidR="2A9436CA">
              <w:rPr>
                <w:rFonts w:ascii="Lato" w:hAnsi="Lato"/>
                <w:b/>
                <w:bCs/>
                <w:color w:val="000000" w:themeColor="text1"/>
                <w:sz w:val="20"/>
                <w:szCs w:val="20"/>
                <w:lang w:val="es-ES"/>
              </w:rPr>
              <w:t xml:space="preserve">                  </w:t>
            </w:r>
            <w:r w:rsidRPr="0081109C">
              <w:rPr>
                <w:rFonts w:ascii="Lato" w:hAnsi="Lato"/>
                <w:b/>
                <w:bCs/>
                <w:color w:val="000000" w:themeColor="text1"/>
                <w:sz w:val="20"/>
                <w:szCs w:val="20"/>
                <w:lang w:val="es-ES"/>
              </w:rPr>
              <w:t xml:space="preserve">        </w:t>
            </w:r>
            <w:r w:rsidRPr="0081109C" w:rsidR="2CC1B7E3">
              <w:rPr>
                <w:rFonts w:ascii="Lato" w:hAnsi="Lato" w:eastAsiaTheme="minorEastAsia"/>
                <w:color w:val="000000" w:themeColor="text1"/>
                <w:sz w:val="20"/>
                <w:szCs w:val="20"/>
                <w:lang w:val="es-ES"/>
              </w:rPr>
              <w:t xml:space="preserve">Fecha: </w:t>
            </w:r>
            <w:r w:rsidRPr="0081109C" w:rsidR="4FE5554A">
              <w:rPr>
                <w:rFonts w:ascii="Lato" w:hAnsi="Lato" w:eastAsiaTheme="minorEastAsia"/>
                <w:color w:val="000000" w:themeColor="text1"/>
                <w:sz w:val="20"/>
                <w:szCs w:val="20"/>
                <w:lang w:val="es-ES"/>
              </w:rPr>
              <w:t>1</w:t>
            </w:r>
            <w:r w:rsidRPr="0081109C" w:rsidR="7E7918C5">
              <w:rPr>
                <w:rFonts w:ascii="Lato" w:hAnsi="Lato" w:eastAsiaTheme="minorEastAsia"/>
                <w:color w:val="000000" w:themeColor="text1"/>
                <w:sz w:val="20"/>
                <w:szCs w:val="20"/>
                <w:lang w:val="es-ES"/>
              </w:rPr>
              <w:t>1</w:t>
            </w:r>
            <w:r w:rsidRPr="0081109C" w:rsidR="2B78121E">
              <w:rPr>
                <w:rFonts w:ascii="Lato" w:hAnsi="Lato" w:eastAsiaTheme="minorEastAsia"/>
                <w:color w:val="000000" w:themeColor="text1"/>
                <w:sz w:val="20"/>
                <w:szCs w:val="20"/>
                <w:lang w:val="es-ES"/>
              </w:rPr>
              <w:t>.0</w:t>
            </w:r>
            <w:r w:rsidRPr="0081109C" w:rsidR="00B51836">
              <w:rPr>
                <w:rFonts w:ascii="Lato" w:hAnsi="Lato" w:eastAsiaTheme="minorEastAsia"/>
                <w:color w:val="000000" w:themeColor="text1"/>
                <w:sz w:val="20"/>
                <w:szCs w:val="20"/>
                <w:lang w:val="es-ES"/>
              </w:rPr>
              <w:t>8</w:t>
            </w:r>
            <w:r w:rsidRPr="0081109C" w:rsidR="2B78121E">
              <w:rPr>
                <w:rFonts w:ascii="Lato" w:hAnsi="Lato" w:eastAsiaTheme="minorEastAsia"/>
                <w:color w:val="000000" w:themeColor="text1"/>
                <w:sz w:val="20"/>
                <w:szCs w:val="20"/>
                <w:lang w:val="es-ES"/>
              </w:rPr>
              <w:t>.2</w:t>
            </w:r>
            <w:r w:rsidRPr="0081109C" w:rsidR="720C46FC">
              <w:rPr>
                <w:rFonts w:ascii="Lato" w:hAnsi="Lato" w:eastAsiaTheme="minorEastAsia"/>
                <w:color w:val="000000" w:themeColor="text1"/>
                <w:sz w:val="20"/>
                <w:szCs w:val="20"/>
                <w:lang w:val="es-ES"/>
              </w:rPr>
              <w:t>025</w:t>
            </w:r>
          </w:p>
        </w:tc>
      </w:tr>
      <w:tr w:rsidRPr="0081109C" w:rsidR="7247F030" w:rsidTr="31E6E5B1" w14:paraId="12C2BDD1" w14:textId="77777777">
        <w:trPr>
          <w:trHeight w:val="300"/>
        </w:trPr>
        <w:tc>
          <w:tcPr>
            <w:tcW w:w="9616" w:type="dxa"/>
            <w:gridSpan w:val="2"/>
            <w:tcMar/>
          </w:tcPr>
          <w:p w:rsidRPr="0081109C" w:rsidR="3ED19496" w:rsidP="004F40CE" w:rsidRDefault="2578D9E1" w14:paraId="0EAC7D2B" w14:textId="27E0D8B7">
            <w:pPr>
              <w:jc w:val="both"/>
              <w:rPr>
                <w:rFonts w:ascii="Lato" w:hAnsi="Lato"/>
                <w:color w:val="000000" w:themeColor="text1"/>
                <w:sz w:val="20"/>
                <w:szCs w:val="20"/>
                <w:lang w:val="pt-BR"/>
              </w:rPr>
            </w:pPr>
            <w:r w:rsidRPr="0081109C">
              <w:rPr>
                <w:rFonts w:ascii="Lato" w:hAnsi="Lato" w:eastAsia="Lato" w:cs="Lato"/>
                <w:b/>
                <w:bCs/>
                <w:color w:val="000000" w:themeColor="text1"/>
                <w:sz w:val="20"/>
                <w:szCs w:val="20"/>
                <w:lang w:val="es-ES"/>
              </w:rPr>
              <w:t>Revisado por:</w:t>
            </w:r>
            <w:r w:rsidRPr="0081109C" w:rsidR="7914E3E7">
              <w:rPr>
                <w:rFonts w:ascii="Lato" w:hAnsi="Lato" w:eastAsia="Lato" w:cs="Lato"/>
                <w:b/>
                <w:bCs/>
                <w:color w:val="000000" w:themeColor="text1"/>
                <w:sz w:val="20"/>
                <w:szCs w:val="20"/>
                <w:lang w:val="es-ES"/>
              </w:rPr>
              <w:t xml:space="preserve"> </w:t>
            </w:r>
            <w:r w:rsidRPr="0081109C">
              <w:rPr>
                <w:rFonts w:ascii="Lato" w:hAnsi="Lato"/>
                <w:color w:val="000000" w:themeColor="text1"/>
                <w:sz w:val="20"/>
                <w:szCs w:val="20"/>
                <w:lang w:val="pt-BR"/>
              </w:rPr>
              <w:t>Fena</w:t>
            </w:r>
            <w:r w:rsidRPr="0081109C" w:rsidR="3AF3ED5E">
              <w:rPr>
                <w:rFonts w:ascii="Lato" w:hAnsi="Lato"/>
                <w:color w:val="000000" w:themeColor="text1"/>
                <w:sz w:val="20"/>
                <w:szCs w:val="20"/>
                <w:lang w:val="pt-BR"/>
              </w:rPr>
              <w:t>ndo Leyton</w:t>
            </w:r>
            <w:r w:rsidRPr="0081109C" w:rsidR="305C8103">
              <w:rPr>
                <w:rFonts w:ascii="Lato" w:hAnsi="Lato"/>
                <w:color w:val="000000" w:themeColor="text1"/>
                <w:sz w:val="20"/>
                <w:szCs w:val="20"/>
                <w:lang w:val="pt-BR"/>
              </w:rPr>
              <w:t xml:space="preserve"> (Especialista de </w:t>
            </w:r>
            <w:proofErr w:type="spellStart"/>
            <w:r w:rsidRPr="0081109C" w:rsidR="305C8103">
              <w:rPr>
                <w:rFonts w:ascii="Lato" w:hAnsi="Lato"/>
                <w:color w:val="000000" w:themeColor="text1"/>
                <w:sz w:val="20"/>
                <w:szCs w:val="20"/>
                <w:lang w:val="pt-BR"/>
              </w:rPr>
              <w:t>Comunicación</w:t>
            </w:r>
            <w:proofErr w:type="spellEnd"/>
            <w:r w:rsidRPr="0081109C" w:rsidR="305C8103">
              <w:rPr>
                <w:rFonts w:ascii="Lato" w:hAnsi="Lato"/>
                <w:color w:val="000000" w:themeColor="text1"/>
                <w:sz w:val="20"/>
                <w:szCs w:val="20"/>
                <w:lang w:val="pt-BR"/>
              </w:rPr>
              <w:t xml:space="preserve"> y Relaciones </w:t>
            </w:r>
            <w:proofErr w:type="gramStart"/>
            <w:r w:rsidRPr="0081109C" w:rsidR="478C181D">
              <w:rPr>
                <w:rFonts w:ascii="Lato" w:hAnsi="Lato"/>
                <w:color w:val="000000" w:themeColor="text1"/>
                <w:sz w:val="20"/>
                <w:szCs w:val="20"/>
                <w:lang w:val="pt-BR"/>
              </w:rPr>
              <w:t xml:space="preserve">Públicas)  </w:t>
            </w:r>
            <w:r w:rsidRPr="0081109C" w:rsidR="16FD9D08">
              <w:rPr>
                <w:rFonts w:ascii="Lato" w:hAnsi="Lato"/>
                <w:color w:val="000000" w:themeColor="text1"/>
                <w:sz w:val="20"/>
                <w:szCs w:val="20"/>
                <w:lang w:val="pt-BR"/>
              </w:rPr>
              <w:t xml:space="preserve"> </w:t>
            </w:r>
            <w:proofErr w:type="gramEnd"/>
            <w:r w:rsidRPr="0081109C" w:rsidR="16FD9D08">
              <w:rPr>
                <w:rFonts w:ascii="Lato" w:hAnsi="Lato"/>
                <w:color w:val="000000" w:themeColor="text1"/>
                <w:sz w:val="20"/>
                <w:szCs w:val="20"/>
                <w:lang w:val="pt-BR"/>
              </w:rPr>
              <w:t xml:space="preserve">      </w:t>
            </w:r>
            <w:r w:rsidRPr="0081109C" w:rsidR="305C8103">
              <w:rPr>
                <w:rFonts w:ascii="Lato" w:hAnsi="Lato"/>
                <w:color w:val="000000" w:themeColor="text1"/>
                <w:sz w:val="20"/>
                <w:szCs w:val="20"/>
                <w:lang w:val="pt-BR"/>
              </w:rPr>
              <w:t>Fecha: 1</w:t>
            </w:r>
            <w:r w:rsidR="00861156">
              <w:rPr>
                <w:rFonts w:ascii="Lato" w:hAnsi="Lato"/>
                <w:color w:val="000000" w:themeColor="text1"/>
                <w:sz w:val="20"/>
                <w:szCs w:val="20"/>
                <w:lang w:val="pt-BR"/>
              </w:rPr>
              <w:t>3</w:t>
            </w:r>
            <w:r w:rsidRPr="0081109C" w:rsidR="305C8103">
              <w:rPr>
                <w:rFonts w:ascii="Lato" w:hAnsi="Lato"/>
                <w:color w:val="000000" w:themeColor="text1"/>
                <w:sz w:val="20"/>
                <w:szCs w:val="20"/>
                <w:lang w:val="pt-BR"/>
              </w:rPr>
              <w:t>.08.2025</w:t>
            </w:r>
          </w:p>
        </w:tc>
      </w:tr>
      <w:tr w:rsidRPr="0081109C" w:rsidR="5F664D81" w:rsidTr="31E6E5B1" w14:paraId="09A71467" w14:textId="77777777">
        <w:trPr>
          <w:trHeight w:val="300"/>
        </w:trPr>
        <w:tc>
          <w:tcPr>
            <w:tcW w:w="9616" w:type="dxa"/>
            <w:gridSpan w:val="2"/>
            <w:tcMar/>
          </w:tcPr>
          <w:p w:rsidRPr="0081109C" w:rsidR="5F664D81" w:rsidP="004F40CE" w:rsidRDefault="037E9CAD" w14:paraId="16B60E24" w14:textId="1F2FBB26">
            <w:pPr>
              <w:jc w:val="both"/>
              <w:rPr>
                <w:rFonts w:ascii="Lato" w:hAnsi="Lato"/>
                <w:color w:val="000000" w:themeColor="text1"/>
                <w:sz w:val="20"/>
                <w:szCs w:val="20"/>
                <w:lang w:val="pt-BR"/>
              </w:rPr>
            </w:pPr>
            <w:r w:rsidRPr="0081109C">
              <w:rPr>
                <w:rFonts w:ascii="Lato" w:hAnsi="Lato" w:eastAsia="Lato" w:cs="Lato"/>
                <w:b/>
                <w:bCs/>
                <w:color w:val="000000" w:themeColor="text1"/>
                <w:sz w:val="20"/>
                <w:szCs w:val="20"/>
                <w:lang w:val="es-ES"/>
              </w:rPr>
              <w:t>Aprobado por:</w:t>
            </w:r>
            <w:r w:rsidRPr="0081109C">
              <w:rPr>
                <w:rFonts w:ascii="Lato" w:hAnsi="Lato"/>
                <w:color w:val="000000" w:themeColor="text1"/>
                <w:sz w:val="20"/>
                <w:szCs w:val="20"/>
                <w:lang w:val="pt-BR"/>
              </w:rPr>
              <w:t xml:space="preserve"> </w:t>
            </w:r>
            <w:r w:rsidRPr="0081109C" w:rsidR="6A3E246B">
              <w:rPr>
                <w:rFonts w:ascii="Lato" w:hAnsi="Lato"/>
                <w:color w:val="000000" w:themeColor="text1"/>
                <w:sz w:val="20"/>
                <w:szCs w:val="20"/>
                <w:lang w:val="pt-BR"/>
              </w:rPr>
              <w:t xml:space="preserve"> </w:t>
            </w:r>
            <w:r w:rsidRPr="0081109C" w:rsidR="62812858">
              <w:rPr>
                <w:rFonts w:ascii="Lato" w:hAnsi="Lato"/>
                <w:color w:val="000000" w:themeColor="text1"/>
                <w:sz w:val="20"/>
                <w:szCs w:val="20"/>
                <w:lang w:val="pt-BR"/>
              </w:rPr>
              <w:t>Brizza Zuazo (</w:t>
            </w:r>
            <w:proofErr w:type="spellStart"/>
            <w:r w:rsidRPr="0081109C" w:rsidR="62812858">
              <w:rPr>
                <w:rFonts w:ascii="Lato" w:hAnsi="Lato"/>
                <w:color w:val="000000" w:themeColor="text1"/>
                <w:sz w:val="20"/>
                <w:szCs w:val="20"/>
                <w:lang w:val="pt-BR"/>
              </w:rPr>
              <w:t>Asesora</w:t>
            </w:r>
            <w:proofErr w:type="spellEnd"/>
            <w:r w:rsidRPr="0081109C" w:rsidR="62812858">
              <w:rPr>
                <w:rFonts w:ascii="Lato" w:hAnsi="Lato"/>
                <w:color w:val="000000" w:themeColor="text1"/>
                <w:sz w:val="20"/>
                <w:szCs w:val="20"/>
                <w:lang w:val="pt-BR"/>
              </w:rPr>
              <w:t xml:space="preserve"> Nacional Salvaguarda</w:t>
            </w:r>
            <w:r w:rsidRPr="0081109C" w:rsidR="5FD986ED">
              <w:rPr>
                <w:rFonts w:ascii="Lato" w:hAnsi="Lato"/>
                <w:color w:val="000000" w:themeColor="text1"/>
                <w:sz w:val="20"/>
                <w:szCs w:val="20"/>
                <w:lang w:val="pt-BR"/>
              </w:rPr>
              <w:t xml:space="preserve"> y </w:t>
            </w:r>
            <w:proofErr w:type="spellStart"/>
            <w:proofErr w:type="gramStart"/>
            <w:r w:rsidRPr="0081109C" w:rsidR="5FD986ED">
              <w:rPr>
                <w:rFonts w:ascii="Lato" w:hAnsi="Lato"/>
                <w:color w:val="000000" w:themeColor="text1"/>
                <w:sz w:val="20"/>
                <w:szCs w:val="20"/>
                <w:lang w:val="pt-BR"/>
              </w:rPr>
              <w:t>Cumplimiento</w:t>
            </w:r>
            <w:proofErr w:type="spellEnd"/>
            <w:r w:rsidRPr="0081109C" w:rsidR="62812858">
              <w:rPr>
                <w:rFonts w:ascii="Lato" w:hAnsi="Lato"/>
                <w:color w:val="000000" w:themeColor="text1"/>
                <w:sz w:val="20"/>
                <w:szCs w:val="20"/>
                <w:lang w:val="pt-BR"/>
              </w:rPr>
              <w:t>)</w:t>
            </w:r>
            <w:r w:rsidRPr="0081109C" w:rsidR="6A3E246B">
              <w:rPr>
                <w:rFonts w:ascii="Lato" w:hAnsi="Lato"/>
                <w:color w:val="000000" w:themeColor="text1"/>
                <w:sz w:val="20"/>
                <w:szCs w:val="20"/>
                <w:lang w:val="pt-BR"/>
              </w:rPr>
              <w:t xml:space="preserve">   </w:t>
            </w:r>
            <w:proofErr w:type="gramEnd"/>
            <w:r w:rsidRPr="0081109C" w:rsidR="6A3E246B">
              <w:rPr>
                <w:rFonts w:ascii="Lato" w:hAnsi="Lato"/>
                <w:color w:val="000000" w:themeColor="text1"/>
                <w:sz w:val="20"/>
                <w:szCs w:val="20"/>
                <w:lang w:val="pt-BR"/>
              </w:rPr>
              <w:t xml:space="preserve">         </w:t>
            </w:r>
            <w:r w:rsidRPr="0081109C" w:rsidR="6397BD8E">
              <w:rPr>
                <w:rFonts w:ascii="Lato" w:hAnsi="Lato"/>
                <w:color w:val="000000" w:themeColor="text1"/>
                <w:sz w:val="20"/>
                <w:szCs w:val="20"/>
                <w:lang w:val="pt-BR"/>
              </w:rPr>
              <w:t xml:space="preserve">    </w:t>
            </w:r>
            <w:r w:rsidRPr="0081109C" w:rsidR="6A3E246B">
              <w:rPr>
                <w:rFonts w:ascii="Lato" w:hAnsi="Lato"/>
                <w:color w:val="000000" w:themeColor="text1"/>
                <w:sz w:val="20"/>
                <w:szCs w:val="20"/>
                <w:lang w:val="pt-BR"/>
              </w:rPr>
              <w:t xml:space="preserve"> </w:t>
            </w:r>
            <w:r w:rsidRPr="0081109C" w:rsidR="0C3B4D2F">
              <w:rPr>
                <w:rFonts w:ascii="Lato" w:hAnsi="Lato"/>
                <w:color w:val="000000" w:themeColor="text1"/>
                <w:sz w:val="20"/>
                <w:szCs w:val="20"/>
                <w:lang w:val="pt-BR"/>
              </w:rPr>
              <w:t xml:space="preserve">       </w:t>
            </w:r>
            <w:r w:rsidRPr="0081109C">
              <w:rPr>
                <w:rFonts w:ascii="Lato" w:hAnsi="Lato"/>
                <w:color w:val="000000" w:themeColor="text1"/>
                <w:sz w:val="20"/>
                <w:szCs w:val="20"/>
                <w:lang w:val="pt-BR"/>
              </w:rPr>
              <w:t xml:space="preserve">Fecha: </w:t>
            </w:r>
            <w:r w:rsidRPr="0081109C" w:rsidR="44BC1292">
              <w:rPr>
                <w:rFonts w:ascii="Lato" w:hAnsi="Lato"/>
                <w:color w:val="000000" w:themeColor="text1"/>
                <w:sz w:val="20"/>
                <w:szCs w:val="20"/>
                <w:lang w:val="pt-BR"/>
              </w:rPr>
              <w:t>1</w:t>
            </w:r>
            <w:r w:rsidRPr="0081109C" w:rsidR="6ED55385">
              <w:rPr>
                <w:rFonts w:ascii="Lato" w:hAnsi="Lato"/>
                <w:color w:val="000000" w:themeColor="text1"/>
                <w:sz w:val="20"/>
                <w:szCs w:val="20"/>
                <w:lang w:val="pt-BR"/>
              </w:rPr>
              <w:t>1</w:t>
            </w:r>
            <w:r w:rsidRPr="0081109C" w:rsidR="4A033D06">
              <w:rPr>
                <w:rFonts w:ascii="Lato" w:hAnsi="Lato"/>
                <w:color w:val="000000" w:themeColor="text1"/>
                <w:sz w:val="20"/>
                <w:szCs w:val="20"/>
                <w:lang w:val="pt-BR"/>
              </w:rPr>
              <w:t>.0</w:t>
            </w:r>
            <w:r w:rsidRPr="0081109C" w:rsidR="264BE827">
              <w:rPr>
                <w:rFonts w:ascii="Lato" w:hAnsi="Lato"/>
                <w:color w:val="000000" w:themeColor="text1"/>
                <w:sz w:val="20"/>
                <w:szCs w:val="20"/>
                <w:lang w:val="pt-BR"/>
              </w:rPr>
              <w:t>8</w:t>
            </w:r>
            <w:r w:rsidRPr="0081109C" w:rsidR="4A033D06">
              <w:rPr>
                <w:rFonts w:ascii="Lato" w:hAnsi="Lato"/>
                <w:color w:val="000000" w:themeColor="text1"/>
                <w:sz w:val="20"/>
                <w:szCs w:val="20"/>
                <w:lang w:val="pt-BR"/>
              </w:rPr>
              <w:t>.2</w:t>
            </w:r>
            <w:r w:rsidRPr="0081109C" w:rsidR="03B5E47F">
              <w:rPr>
                <w:rFonts w:ascii="Lato" w:hAnsi="Lato"/>
                <w:color w:val="000000" w:themeColor="text1"/>
                <w:sz w:val="20"/>
                <w:szCs w:val="20"/>
                <w:lang w:val="pt-BR"/>
              </w:rPr>
              <w:t>025</w:t>
            </w:r>
          </w:p>
        </w:tc>
      </w:tr>
    </w:tbl>
    <w:p w:rsidR="7247F030" w:rsidRDefault="7247F030" w14:paraId="06EF24A8" w14:textId="26DF104F"/>
    <w:p w:rsidRPr="0065174F" w:rsidR="00EE657E" w:rsidP="00A04A12" w:rsidRDefault="00EE657E" w14:paraId="6B005640" w14:textId="77777777">
      <w:pPr>
        <w:autoSpaceDE w:val="0"/>
        <w:autoSpaceDN w:val="0"/>
        <w:adjustRightInd w:val="0"/>
        <w:spacing w:after="0" w:line="240" w:lineRule="auto"/>
        <w:jc w:val="both"/>
        <w:rPr>
          <w:rFonts w:ascii="Gill Sans Infant Std" w:hAnsi="Gill Sans Infant Std" w:cstheme="minorHAnsi"/>
          <w:color w:val="4F83BE"/>
        </w:rPr>
      </w:pPr>
    </w:p>
    <w:p w:rsidRPr="0065174F" w:rsidR="00D54389" w:rsidP="00A04A12" w:rsidRDefault="00D54389" w14:paraId="06F9C92B" w14:textId="77777777">
      <w:pPr>
        <w:autoSpaceDE w:val="0"/>
        <w:autoSpaceDN w:val="0"/>
        <w:adjustRightInd w:val="0"/>
        <w:spacing w:after="0" w:line="240" w:lineRule="auto"/>
        <w:jc w:val="both"/>
        <w:rPr>
          <w:rFonts w:ascii="Gill Sans Infant Std" w:hAnsi="Gill Sans Infant Std" w:cstheme="minorHAnsi"/>
          <w:color w:val="4F83BE"/>
        </w:rPr>
      </w:pPr>
    </w:p>
    <w:p w:rsidRPr="0065174F" w:rsidR="00D54389" w:rsidP="00D54389" w:rsidRDefault="00D54389" w14:paraId="37A72A19" w14:textId="77777777">
      <w:pPr>
        <w:rPr>
          <w:rFonts w:ascii="Gill Sans Infant Std" w:hAnsi="Gill Sans Infant Std" w:cs="Calibri"/>
          <w:color w:val="1F497D"/>
        </w:rPr>
      </w:pPr>
    </w:p>
    <w:sectPr w:rsidRPr="0065174F" w:rsidR="00D54389" w:rsidSect="000135F4">
      <w:headerReference w:type="default" r:id="rId12"/>
      <w:pgSz w:w="11906" w:h="16838" w:orient="portrait"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C47" w:rsidP="00B67269" w:rsidRDefault="005A7C47" w14:paraId="12A888B5" w14:textId="77777777">
      <w:pPr>
        <w:spacing w:after="0" w:line="240" w:lineRule="auto"/>
      </w:pPr>
      <w:r>
        <w:separator/>
      </w:r>
    </w:p>
  </w:endnote>
  <w:endnote w:type="continuationSeparator" w:id="0">
    <w:p w:rsidR="005A7C47" w:rsidP="00B67269" w:rsidRDefault="005A7C47" w14:paraId="6F2C5A7D" w14:textId="77777777">
      <w:pPr>
        <w:spacing w:after="0" w:line="240" w:lineRule="auto"/>
      </w:pPr>
      <w:r>
        <w:continuationSeparator/>
      </w:r>
    </w:p>
  </w:endnote>
  <w:endnote w:type="continuationNotice" w:id="1">
    <w:p w:rsidR="005A7C47" w:rsidRDefault="005A7C47" w14:paraId="562E3A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Gill Sans Infant Std">
    <w:altName w:val="Calibri"/>
    <w:charset w:val="00"/>
    <w:family w:val="swiss"/>
    <w:pitch w:val="variable"/>
    <w:sig w:usb0="800000AF" w:usb1="4000204A" w:usb2="00000000" w:usb3="00000000" w:csb0="00000001"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C47" w:rsidP="00B67269" w:rsidRDefault="005A7C47" w14:paraId="0EB93371" w14:textId="77777777">
      <w:pPr>
        <w:spacing w:after="0" w:line="240" w:lineRule="auto"/>
      </w:pPr>
      <w:r>
        <w:separator/>
      </w:r>
    </w:p>
  </w:footnote>
  <w:footnote w:type="continuationSeparator" w:id="0">
    <w:p w:rsidR="005A7C47" w:rsidP="00B67269" w:rsidRDefault="005A7C47" w14:paraId="315FF8F5" w14:textId="77777777">
      <w:pPr>
        <w:spacing w:after="0" w:line="240" w:lineRule="auto"/>
      </w:pPr>
      <w:r>
        <w:continuationSeparator/>
      </w:r>
    </w:p>
  </w:footnote>
  <w:footnote w:type="continuationNotice" w:id="1">
    <w:p w:rsidR="005A7C47" w:rsidRDefault="005A7C47" w14:paraId="7E0BB7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49E0" w:rsidR="00FE383D" w:rsidP="00F149E0" w:rsidRDefault="00F149E0" w14:paraId="15285B4B" w14:textId="4F189DCE">
    <w:pPr>
      <w:pStyle w:val="Encabezado"/>
    </w:pPr>
    <w:r>
      <w:rPr>
        <w:noProof/>
      </w:rPr>
      <w:drawing>
        <wp:anchor distT="0" distB="0" distL="114300" distR="114300" simplePos="0" relativeHeight="251658240" behindDoc="0" locked="0" layoutInCell="1" allowOverlap="1" wp14:anchorId="77EECF82" wp14:editId="70FA4190">
          <wp:simplePos x="0" y="0"/>
          <wp:positionH relativeFrom="column">
            <wp:posOffset>4726353</wp:posOffset>
          </wp:positionH>
          <wp:positionV relativeFrom="paragraph">
            <wp:posOffset>-99020</wp:posOffset>
          </wp:positionV>
          <wp:extent cx="1927185" cy="496893"/>
          <wp:effectExtent l="0" t="0" r="0" b="0"/>
          <wp:wrapTopAndBottom/>
          <wp:docPr id="177580451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451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85" cy="496893"/>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tuI2ef8T0rZqU0" int2:id="lnm7QvlJ">
      <int2:state int2:value="Rejected" int2:type="spell"/>
    </int2:textHash>
    <int2:textHash int2:hashCode="wHHJD8JisEQjOD" int2:id="CWVpYgGQ">
      <int2:state int2:value="Rejected" int2:type="spell"/>
    </int2:textHash>
    <int2:textHash int2:hashCode="hgtIKGFd1RnKWE" int2:id="i0s53kri">
      <int2:state int2:value="Rejected" int2:type="spell"/>
    </int2:textHash>
    <int2:textHash int2:hashCode="Qi4cmIrCHT2CAv" int2:id="pupWvwwy">
      <int2:state int2:value="Rejected" int2:type="spell"/>
    </int2:textHash>
    <int2:textHash int2:hashCode="6XEEgrw6YJzl2U" int2:id="RWLUIPia">
      <int2:state int2:value="Rejected" int2:type="spell"/>
    </int2:textHash>
    <int2:textHash int2:hashCode="QmhfEdqRpVsfXF" int2:id="Az8YsjGV">
      <int2:state int2:value="Rejected" int2:type="LegacyProofing"/>
    </int2:textHash>
    <int2:textHash int2:hashCode="67xfVktLNydm41" int2:id="NS3z6ezX">
      <int2:state int2:value="Rejected" int2:type="LegacyProofing"/>
    </int2:textHash>
    <int2:textHash int2:hashCode="u8zfLvsztS5snQ" int2:id="W7FgkW4x">
      <int2:state int2:value="Rejected" int2:type="LegacyProofing"/>
    </int2:textHash>
    <int2:textHash int2:hashCode="5dZ05YcCYced1J" int2:id="X0Z8rQLS">
      <int2:state int2:value="Rejected" int2:type="LegacyProofing"/>
    </int2:textHash>
    <int2:textHash int2:hashCode="CTNkoKSutJCM1h" int2:id="XV0M0yQy">
      <int2:state int2:value="Rejected" int2:type="LegacyProofing"/>
    </int2:textHash>
    <int2:textHash int2:hashCode="3v0Ry3jTmOIcKM" int2:id="fQvsufiM">
      <int2:state int2:value="Rejected" int2:type="LegacyProofing"/>
    </int2:textHash>
    <int2:textHash int2:hashCode="Qh9hTRgBk30m89" int2:id="mROA6wzI">
      <int2:state int2:value="Rejected" int2:type="LegacyProofing"/>
    </int2:textHash>
    <int2:textHash int2:hashCode="E6ShExnTHBsyPV" int2:id="oUPsx1Vo">
      <int2:state int2:value="Rejected" int2:type="LegacyProofing"/>
    </int2:textHash>
    <int2:textHash int2:hashCode="S/G5JvX6iLa1Rd" int2:id="pw39GYqK">
      <int2:state int2:value="Rejected" int2:type="LegacyProofing"/>
    </int2:textHash>
    <int2:textHash int2:hashCode="gCaz5oHmS4nQfZ" int2:id="vx8pylu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812"/>
    <w:multiLevelType w:val="hybridMultilevel"/>
    <w:tmpl w:val="DB54E788"/>
    <w:lvl w:ilvl="0" w:tplc="FF28478E">
      <w:start w:val="1"/>
      <w:numFmt w:val="bullet"/>
      <w:lvlText w:val=""/>
      <w:lvlJc w:val="left"/>
      <w:pPr>
        <w:ind w:left="1080" w:hanging="360"/>
      </w:pPr>
      <w:rPr>
        <w:rFonts w:hint="default" w:ascii="Symbol" w:hAnsi="Symbol"/>
      </w:rPr>
    </w:lvl>
    <w:lvl w:ilvl="1" w:tplc="89226458">
      <w:start w:val="1"/>
      <w:numFmt w:val="bullet"/>
      <w:lvlText w:val="o"/>
      <w:lvlJc w:val="left"/>
      <w:pPr>
        <w:ind w:left="1800" w:hanging="360"/>
      </w:pPr>
      <w:rPr>
        <w:rFonts w:hint="default" w:ascii="Courier New" w:hAnsi="Courier New"/>
      </w:rPr>
    </w:lvl>
    <w:lvl w:ilvl="2" w:tplc="0B38BC7C">
      <w:start w:val="1"/>
      <w:numFmt w:val="bullet"/>
      <w:lvlText w:val=""/>
      <w:lvlJc w:val="left"/>
      <w:pPr>
        <w:ind w:left="2520" w:hanging="360"/>
      </w:pPr>
      <w:rPr>
        <w:rFonts w:hint="default" w:ascii="Wingdings" w:hAnsi="Wingdings"/>
      </w:rPr>
    </w:lvl>
    <w:lvl w:ilvl="3" w:tplc="96967DC4">
      <w:start w:val="1"/>
      <w:numFmt w:val="bullet"/>
      <w:lvlText w:val=""/>
      <w:lvlJc w:val="left"/>
      <w:pPr>
        <w:ind w:left="3240" w:hanging="360"/>
      </w:pPr>
      <w:rPr>
        <w:rFonts w:hint="default" w:ascii="Symbol" w:hAnsi="Symbol"/>
      </w:rPr>
    </w:lvl>
    <w:lvl w:ilvl="4" w:tplc="430EEF6C">
      <w:start w:val="1"/>
      <w:numFmt w:val="bullet"/>
      <w:lvlText w:val="o"/>
      <w:lvlJc w:val="left"/>
      <w:pPr>
        <w:ind w:left="3960" w:hanging="360"/>
      </w:pPr>
      <w:rPr>
        <w:rFonts w:hint="default" w:ascii="Courier New" w:hAnsi="Courier New"/>
      </w:rPr>
    </w:lvl>
    <w:lvl w:ilvl="5" w:tplc="A8126344">
      <w:start w:val="1"/>
      <w:numFmt w:val="bullet"/>
      <w:lvlText w:val=""/>
      <w:lvlJc w:val="left"/>
      <w:pPr>
        <w:ind w:left="4680" w:hanging="360"/>
      </w:pPr>
      <w:rPr>
        <w:rFonts w:hint="default" w:ascii="Wingdings" w:hAnsi="Wingdings"/>
      </w:rPr>
    </w:lvl>
    <w:lvl w:ilvl="6" w:tplc="9EFA53A0">
      <w:start w:val="1"/>
      <w:numFmt w:val="bullet"/>
      <w:lvlText w:val=""/>
      <w:lvlJc w:val="left"/>
      <w:pPr>
        <w:ind w:left="5400" w:hanging="360"/>
      </w:pPr>
      <w:rPr>
        <w:rFonts w:hint="default" w:ascii="Symbol" w:hAnsi="Symbol"/>
      </w:rPr>
    </w:lvl>
    <w:lvl w:ilvl="7" w:tplc="A630206E">
      <w:start w:val="1"/>
      <w:numFmt w:val="bullet"/>
      <w:lvlText w:val="o"/>
      <w:lvlJc w:val="left"/>
      <w:pPr>
        <w:ind w:left="6120" w:hanging="360"/>
      </w:pPr>
      <w:rPr>
        <w:rFonts w:hint="default" w:ascii="Courier New" w:hAnsi="Courier New"/>
      </w:rPr>
    </w:lvl>
    <w:lvl w:ilvl="8" w:tplc="747ADD8C">
      <w:start w:val="1"/>
      <w:numFmt w:val="bullet"/>
      <w:lvlText w:val=""/>
      <w:lvlJc w:val="left"/>
      <w:pPr>
        <w:ind w:left="6840" w:hanging="360"/>
      </w:pPr>
      <w:rPr>
        <w:rFonts w:hint="default" w:ascii="Wingdings" w:hAnsi="Wingdings"/>
      </w:rPr>
    </w:lvl>
  </w:abstractNum>
  <w:abstractNum w:abstractNumId="1" w15:restartNumberingAfterBreak="0">
    <w:nsid w:val="04B427E8"/>
    <w:multiLevelType w:val="multilevel"/>
    <w:tmpl w:val="4A04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61BE4"/>
    <w:multiLevelType w:val="multilevel"/>
    <w:tmpl w:val="7FAC5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270A9E"/>
    <w:multiLevelType w:val="multilevel"/>
    <w:tmpl w:val="DEEA7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F07A7C"/>
    <w:multiLevelType w:val="multilevel"/>
    <w:tmpl w:val="6C58CBDC"/>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5" w15:restartNumberingAfterBreak="0">
    <w:nsid w:val="1D757F89"/>
    <w:multiLevelType w:val="multilevel"/>
    <w:tmpl w:val="6FDE2EE8"/>
    <w:lvl w:ilvl="0">
      <w:start w:val="1"/>
      <w:numFmt w:val="decimal"/>
      <w:lvlText w:val="%1."/>
      <w:lvlJc w:val="left"/>
      <w:pPr>
        <w:ind w:left="72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237D3CF"/>
    <w:multiLevelType w:val="hybridMultilevel"/>
    <w:tmpl w:val="D376FDB4"/>
    <w:lvl w:ilvl="0" w:tplc="7B3AC458">
      <w:start w:val="1"/>
      <w:numFmt w:val="decimal"/>
      <w:lvlText w:val="%1."/>
      <w:lvlJc w:val="left"/>
      <w:pPr>
        <w:ind w:left="720" w:hanging="360"/>
      </w:pPr>
    </w:lvl>
    <w:lvl w:ilvl="1" w:tplc="FF5AD85E">
      <w:start w:val="1"/>
      <w:numFmt w:val="lowerLetter"/>
      <w:lvlText w:val="%2."/>
      <w:lvlJc w:val="left"/>
      <w:pPr>
        <w:ind w:left="1440" w:hanging="360"/>
      </w:pPr>
    </w:lvl>
    <w:lvl w:ilvl="2" w:tplc="371EC0D4">
      <w:start w:val="1"/>
      <w:numFmt w:val="lowerRoman"/>
      <w:lvlText w:val="%3."/>
      <w:lvlJc w:val="right"/>
      <w:pPr>
        <w:ind w:left="2160" w:hanging="180"/>
      </w:pPr>
    </w:lvl>
    <w:lvl w:ilvl="3" w:tplc="154A1772">
      <w:start w:val="1"/>
      <w:numFmt w:val="decimal"/>
      <w:lvlText w:val="%4."/>
      <w:lvlJc w:val="left"/>
      <w:pPr>
        <w:ind w:left="2880" w:hanging="360"/>
      </w:pPr>
    </w:lvl>
    <w:lvl w:ilvl="4" w:tplc="D5DCEA5C">
      <w:start w:val="1"/>
      <w:numFmt w:val="lowerLetter"/>
      <w:lvlText w:val="%5."/>
      <w:lvlJc w:val="left"/>
      <w:pPr>
        <w:ind w:left="3600" w:hanging="360"/>
      </w:pPr>
    </w:lvl>
    <w:lvl w:ilvl="5" w:tplc="59DCE40A">
      <w:start w:val="1"/>
      <w:numFmt w:val="lowerRoman"/>
      <w:lvlText w:val="%6."/>
      <w:lvlJc w:val="right"/>
      <w:pPr>
        <w:ind w:left="4320" w:hanging="180"/>
      </w:pPr>
    </w:lvl>
    <w:lvl w:ilvl="6" w:tplc="F16C484A">
      <w:start w:val="1"/>
      <w:numFmt w:val="decimal"/>
      <w:lvlText w:val="%7."/>
      <w:lvlJc w:val="left"/>
      <w:pPr>
        <w:ind w:left="5040" w:hanging="360"/>
      </w:pPr>
    </w:lvl>
    <w:lvl w:ilvl="7" w:tplc="CCC65CFC">
      <w:start w:val="1"/>
      <w:numFmt w:val="lowerLetter"/>
      <w:lvlText w:val="%8."/>
      <w:lvlJc w:val="left"/>
      <w:pPr>
        <w:ind w:left="5760" w:hanging="360"/>
      </w:pPr>
    </w:lvl>
    <w:lvl w:ilvl="8" w:tplc="AFDC2664">
      <w:start w:val="1"/>
      <w:numFmt w:val="lowerRoman"/>
      <w:lvlText w:val="%9."/>
      <w:lvlJc w:val="right"/>
      <w:pPr>
        <w:ind w:left="6480" w:hanging="180"/>
      </w:pPr>
    </w:lvl>
  </w:abstractNum>
  <w:abstractNum w:abstractNumId="7" w15:restartNumberingAfterBreak="0">
    <w:nsid w:val="279122C2"/>
    <w:multiLevelType w:val="multilevel"/>
    <w:tmpl w:val="27A67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880316"/>
    <w:multiLevelType w:val="multilevel"/>
    <w:tmpl w:val="945C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32051"/>
    <w:multiLevelType w:val="multilevel"/>
    <w:tmpl w:val="F2F8B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59BB"/>
    <w:multiLevelType w:val="multilevel"/>
    <w:tmpl w:val="84540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0A63C7"/>
    <w:multiLevelType w:val="multilevel"/>
    <w:tmpl w:val="370C4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AD3F99"/>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F4A3D5E"/>
    <w:multiLevelType w:val="multilevel"/>
    <w:tmpl w:val="1E60D18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4" w15:restartNumberingAfterBreak="0">
    <w:nsid w:val="41D708E9"/>
    <w:multiLevelType w:val="multilevel"/>
    <w:tmpl w:val="1BFAB79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6A377D"/>
    <w:multiLevelType w:val="multilevel"/>
    <w:tmpl w:val="F2F8B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F63F8"/>
    <w:multiLevelType w:val="multilevel"/>
    <w:tmpl w:val="FEBC3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F2F0976"/>
    <w:multiLevelType w:val="multilevel"/>
    <w:tmpl w:val="2DDEE9B2"/>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8" w15:restartNumberingAfterBreak="0">
    <w:nsid w:val="531B058A"/>
    <w:multiLevelType w:val="multilevel"/>
    <w:tmpl w:val="583C4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BEF22B2"/>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D055A5B"/>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10E10B6"/>
    <w:multiLevelType w:val="multilevel"/>
    <w:tmpl w:val="945C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47183"/>
    <w:multiLevelType w:val="hybridMultilevel"/>
    <w:tmpl w:val="F89AC8FC"/>
    <w:lvl w:ilvl="0" w:tplc="035E7C40">
      <w:start w:val="1"/>
      <w:numFmt w:val="decimal"/>
      <w:lvlText w:val="%1."/>
      <w:lvlJc w:val="left"/>
      <w:pPr>
        <w:ind w:left="720" w:hanging="360"/>
      </w:pPr>
    </w:lvl>
    <w:lvl w:ilvl="1" w:tplc="16CE2002">
      <w:start w:val="1"/>
      <w:numFmt w:val="lowerLetter"/>
      <w:lvlText w:val="%2."/>
      <w:lvlJc w:val="left"/>
      <w:pPr>
        <w:ind w:left="1440" w:hanging="360"/>
      </w:pPr>
    </w:lvl>
    <w:lvl w:ilvl="2" w:tplc="6DF8390C">
      <w:start w:val="1"/>
      <w:numFmt w:val="lowerRoman"/>
      <w:lvlText w:val="%3."/>
      <w:lvlJc w:val="right"/>
      <w:pPr>
        <w:ind w:left="2160" w:hanging="180"/>
      </w:pPr>
    </w:lvl>
    <w:lvl w:ilvl="3" w:tplc="EB826730">
      <w:start w:val="1"/>
      <w:numFmt w:val="decimal"/>
      <w:lvlText w:val="%4."/>
      <w:lvlJc w:val="left"/>
      <w:pPr>
        <w:ind w:left="2880" w:hanging="360"/>
      </w:pPr>
    </w:lvl>
    <w:lvl w:ilvl="4" w:tplc="1BA84D2A">
      <w:start w:val="1"/>
      <w:numFmt w:val="lowerLetter"/>
      <w:lvlText w:val="%5."/>
      <w:lvlJc w:val="left"/>
      <w:pPr>
        <w:ind w:left="3600" w:hanging="360"/>
      </w:pPr>
    </w:lvl>
    <w:lvl w:ilvl="5" w:tplc="C0841B54">
      <w:start w:val="1"/>
      <w:numFmt w:val="lowerRoman"/>
      <w:lvlText w:val="%6."/>
      <w:lvlJc w:val="right"/>
      <w:pPr>
        <w:ind w:left="4320" w:hanging="180"/>
      </w:pPr>
    </w:lvl>
    <w:lvl w:ilvl="6" w:tplc="B4ACC1B6">
      <w:start w:val="1"/>
      <w:numFmt w:val="decimal"/>
      <w:lvlText w:val="%7."/>
      <w:lvlJc w:val="left"/>
      <w:pPr>
        <w:ind w:left="5040" w:hanging="360"/>
      </w:pPr>
    </w:lvl>
    <w:lvl w:ilvl="7" w:tplc="F2461CEE">
      <w:start w:val="1"/>
      <w:numFmt w:val="lowerLetter"/>
      <w:lvlText w:val="%8."/>
      <w:lvlJc w:val="left"/>
      <w:pPr>
        <w:ind w:left="5760" w:hanging="360"/>
      </w:pPr>
    </w:lvl>
    <w:lvl w:ilvl="8" w:tplc="4FCA61E0">
      <w:start w:val="1"/>
      <w:numFmt w:val="lowerRoman"/>
      <w:lvlText w:val="%9."/>
      <w:lvlJc w:val="right"/>
      <w:pPr>
        <w:ind w:left="6480" w:hanging="180"/>
      </w:pPr>
    </w:lvl>
  </w:abstractNum>
  <w:abstractNum w:abstractNumId="23" w15:restartNumberingAfterBreak="0">
    <w:nsid w:val="62081495"/>
    <w:multiLevelType w:val="hybridMultilevel"/>
    <w:tmpl w:val="B3F8BB4E"/>
    <w:lvl w:ilvl="0" w:tplc="280A0001">
      <w:start w:val="1"/>
      <w:numFmt w:val="bullet"/>
      <w:lvlText w:val=""/>
      <w:lvlJc w:val="left"/>
      <w:pPr>
        <w:ind w:left="1004" w:hanging="360"/>
      </w:pPr>
      <w:rPr>
        <w:rFonts w:hint="default" w:ascii="Symbol" w:hAnsi="Symbol"/>
      </w:rPr>
    </w:lvl>
    <w:lvl w:ilvl="1" w:tplc="280A0003" w:tentative="1">
      <w:start w:val="1"/>
      <w:numFmt w:val="bullet"/>
      <w:lvlText w:val="o"/>
      <w:lvlJc w:val="left"/>
      <w:pPr>
        <w:ind w:left="1724" w:hanging="360"/>
      </w:pPr>
      <w:rPr>
        <w:rFonts w:hint="default" w:ascii="Courier New" w:hAnsi="Courier New" w:cs="Courier New"/>
      </w:rPr>
    </w:lvl>
    <w:lvl w:ilvl="2" w:tplc="280A0005" w:tentative="1">
      <w:start w:val="1"/>
      <w:numFmt w:val="bullet"/>
      <w:lvlText w:val=""/>
      <w:lvlJc w:val="left"/>
      <w:pPr>
        <w:ind w:left="2444" w:hanging="360"/>
      </w:pPr>
      <w:rPr>
        <w:rFonts w:hint="default" w:ascii="Wingdings" w:hAnsi="Wingdings"/>
      </w:rPr>
    </w:lvl>
    <w:lvl w:ilvl="3" w:tplc="280A0001" w:tentative="1">
      <w:start w:val="1"/>
      <w:numFmt w:val="bullet"/>
      <w:lvlText w:val=""/>
      <w:lvlJc w:val="left"/>
      <w:pPr>
        <w:ind w:left="3164" w:hanging="360"/>
      </w:pPr>
      <w:rPr>
        <w:rFonts w:hint="default" w:ascii="Symbol" w:hAnsi="Symbol"/>
      </w:rPr>
    </w:lvl>
    <w:lvl w:ilvl="4" w:tplc="280A0003" w:tentative="1">
      <w:start w:val="1"/>
      <w:numFmt w:val="bullet"/>
      <w:lvlText w:val="o"/>
      <w:lvlJc w:val="left"/>
      <w:pPr>
        <w:ind w:left="3884" w:hanging="360"/>
      </w:pPr>
      <w:rPr>
        <w:rFonts w:hint="default" w:ascii="Courier New" w:hAnsi="Courier New" w:cs="Courier New"/>
      </w:rPr>
    </w:lvl>
    <w:lvl w:ilvl="5" w:tplc="280A0005" w:tentative="1">
      <w:start w:val="1"/>
      <w:numFmt w:val="bullet"/>
      <w:lvlText w:val=""/>
      <w:lvlJc w:val="left"/>
      <w:pPr>
        <w:ind w:left="4604" w:hanging="360"/>
      </w:pPr>
      <w:rPr>
        <w:rFonts w:hint="default" w:ascii="Wingdings" w:hAnsi="Wingdings"/>
      </w:rPr>
    </w:lvl>
    <w:lvl w:ilvl="6" w:tplc="280A0001" w:tentative="1">
      <w:start w:val="1"/>
      <w:numFmt w:val="bullet"/>
      <w:lvlText w:val=""/>
      <w:lvlJc w:val="left"/>
      <w:pPr>
        <w:ind w:left="5324" w:hanging="360"/>
      </w:pPr>
      <w:rPr>
        <w:rFonts w:hint="default" w:ascii="Symbol" w:hAnsi="Symbol"/>
      </w:rPr>
    </w:lvl>
    <w:lvl w:ilvl="7" w:tplc="280A0003" w:tentative="1">
      <w:start w:val="1"/>
      <w:numFmt w:val="bullet"/>
      <w:lvlText w:val="o"/>
      <w:lvlJc w:val="left"/>
      <w:pPr>
        <w:ind w:left="6044" w:hanging="360"/>
      </w:pPr>
      <w:rPr>
        <w:rFonts w:hint="default" w:ascii="Courier New" w:hAnsi="Courier New" w:cs="Courier New"/>
      </w:rPr>
    </w:lvl>
    <w:lvl w:ilvl="8" w:tplc="280A0005" w:tentative="1">
      <w:start w:val="1"/>
      <w:numFmt w:val="bullet"/>
      <w:lvlText w:val=""/>
      <w:lvlJc w:val="left"/>
      <w:pPr>
        <w:ind w:left="6764" w:hanging="360"/>
      </w:pPr>
      <w:rPr>
        <w:rFonts w:hint="default" w:ascii="Wingdings" w:hAnsi="Wingdings"/>
      </w:rPr>
    </w:lvl>
  </w:abstractNum>
  <w:abstractNum w:abstractNumId="24" w15:restartNumberingAfterBreak="0">
    <w:nsid w:val="62DE2148"/>
    <w:multiLevelType w:val="multilevel"/>
    <w:tmpl w:val="15385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8F252B4"/>
    <w:multiLevelType w:val="multilevel"/>
    <w:tmpl w:val="04FA5C1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26" w15:restartNumberingAfterBreak="0">
    <w:nsid w:val="6A7D5F33"/>
    <w:multiLevelType w:val="multilevel"/>
    <w:tmpl w:val="C298B424"/>
    <w:lvl w:ilvl="0">
      <w:start w:val="1"/>
      <w:numFmt w:val="bullet"/>
      <w:lvlText w:val=""/>
      <w:lvlJc w:val="left"/>
      <w:pPr>
        <w:ind w:left="72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7" w15:restartNumberingAfterBreak="0">
    <w:nsid w:val="6CA252A5"/>
    <w:multiLevelType w:val="hybridMultilevel"/>
    <w:tmpl w:val="88A82A92"/>
    <w:lvl w:ilvl="0" w:tplc="0AF48D4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6D073162"/>
    <w:multiLevelType w:val="multilevel"/>
    <w:tmpl w:val="447A4DA8"/>
    <w:lvl w:ilvl="0">
      <w:start w:val="1"/>
      <w:numFmt w:val="bullet"/>
      <w:lvlText w:val=""/>
      <w:lvlJc w:val="left"/>
      <w:pPr>
        <w:ind w:left="72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9" w15:restartNumberingAfterBreak="0">
    <w:nsid w:val="6D733145"/>
    <w:multiLevelType w:val="hybridMultilevel"/>
    <w:tmpl w:val="B1B2A164"/>
    <w:lvl w:ilvl="0" w:tplc="280A000F">
      <w:start w:val="1"/>
      <w:numFmt w:val="decimal"/>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0" w15:restartNumberingAfterBreak="0">
    <w:nsid w:val="6E1D227A"/>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2FE46CB"/>
    <w:multiLevelType w:val="multilevel"/>
    <w:tmpl w:val="C99CEE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61714A0"/>
    <w:multiLevelType w:val="hybridMultilevel"/>
    <w:tmpl w:val="3A64A106"/>
    <w:lvl w:ilvl="0" w:tplc="94F0525E">
      <w:numFmt w:val="bullet"/>
      <w:lvlText w:val=""/>
      <w:lvlJc w:val="left"/>
      <w:pPr>
        <w:ind w:left="720" w:hanging="360"/>
      </w:pPr>
      <w:rPr>
        <w:rFonts w:hint="default" w:ascii="Symbol" w:hAnsi="Symbol" w:eastAsiaTheme="minorHAns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67D2613"/>
    <w:multiLevelType w:val="hybridMultilevel"/>
    <w:tmpl w:val="5B124CE2"/>
    <w:lvl w:ilvl="0" w:tplc="03E812EA">
      <w:start w:val="1"/>
      <w:numFmt w:val="decimal"/>
      <w:lvlText w:val="%1."/>
      <w:lvlJc w:val="left"/>
      <w:pPr>
        <w:ind w:left="720" w:hanging="360"/>
      </w:pPr>
    </w:lvl>
    <w:lvl w:ilvl="1" w:tplc="1EF05B8C">
      <w:start w:val="1"/>
      <w:numFmt w:val="lowerLetter"/>
      <w:lvlText w:val="%2."/>
      <w:lvlJc w:val="left"/>
      <w:pPr>
        <w:ind w:left="1440" w:hanging="360"/>
      </w:pPr>
    </w:lvl>
    <w:lvl w:ilvl="2" w:tplc="9CEC9A7A">
      <w:start w:val="1"/>
      <w:numFmt w:val="lowerRoman"/>
      <w:lvlText w:val="%3."/>
      <w:lvlJc w:val="right"/>
      <w:pPr>
        <w:ind w:left="2160" w:hanging="180"/>
      </w:pPr>
    </w:lvl>
    <w:lvl w:ilvl="3" w:tplc="D1B22540">
      <w:start w:val="1"/>
      <w:numFmt w:val="decimal"/>
      <w:lvlText w:val="%4."/>
      <w:lvlJc w:val="left"/>
      <w:pPr>
        <w:ind w:left="2880" w:hanging="360"/>
      </w:pPr>
    </w:lvl>
    <w:lvl w:ilvl="4" w:tplc="60A65656">
      <w:start w:val="1"/>
      <w:numFmt w:val="lowerLetter"/>
      <w:lvlText w:val="%5."/>
      <w:lvlJc w:val="left"/>
      <w:pPr>
        <w:ind w:left="3600" w:hanging="360"/>
      </w:pPr>
    </w:lvl>
    <w:lvl w:ilvl="5" w:tplc="B4326718">
      <w:start w:val="1"/>
      <w:numFmt w:val="lowerRoman"/>
      <w:lvlText w:val="%6."/>
      <w:lvlJc w:val="right"/>
      <w:pPr>
        <w:ind w:left="4320" w:hanging="180"/>
      </w:pPr>
    </w:lvl>
    <w:lvl w:ilvl="6" w:tplc="8750A3F2">
      <w:start w:val="1"/>
      <w:numFmt w:val="decimal"/>
      <w:lvlText w:val="%7."/>
      <w:lvlJc w:val="left"/>
      <w:pPr>
        <w:ind w:left="5040" w:hanging="360"/>
      </w:pPr>
    </w:lvl>
    <w:lvl w:ilvl="7" w:tplc="27FAE4F0">
      <w:start w:val="1"/>
      <w:numFmt w:val="lowerLetter"/>
      <w:lvlText w:val="%8."/>
      <w:lvlJc w:val="left"/>
      <w:pPr>
        <w:ind w:left="5760" w:hanging="360"/>
      </w:pPr>
    </w:lvl>
    <w:lvl w:ilvl="8" w:tplc="84CC2754">
      <w:start w:val="1"/>
      <w:numFmt w:val="lowerRoman"/>
      <w:lvlText w:val="%9."/>
      <w:lvlJc w:val="right"/>
      <w:pPr>
        <w:ind w:left="6480" w:hanging="180"/>
      </w:pPr>
    </w:lvl>
  </w:abstractNum>
  <w:abstractNum w:abstractNumId="34" w15:restartNumberingAfterBreak="0">
    <w:nsid w:val="7B3A3B3C"/>
    <w:multiLevelType w:val="multilevel"/>
    <w:tmpl w:val="7AA8EA82"/>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5" w15:restartNumberingAfterBreak="0">
    <w:nsid w:val="7D313774"/>
    <w:multiLevelType w:val="hybridMultilevel"/>
    <w:tmpl w:val="70FCEBF8"/>
    <w:lvl w:ilvl="0" w:tplc="0D5E525A">
      <w:start w:val="1"/>
      <w:numFmt w:val="bullet"/>
      <w:lvlText w:val=""/>
      <w:lvlJc w:val="left"/>
      <w:pPr>
        <w:ind w:left="720" w:hanging="360"/>
      </w:pPr>
      <w:rPr>
        <w:rFonts w:hint="default" w:ascii="Symbol" w:hAnsi="Symbol"/>
      </w:rPr>
    </w:lvl>
    <w:lvl w:ilvl="1" w:tplc="BBAAF34E">
      <w:start w:val="1"/>
      <w:numFmt w:val="bullet"/>
      <w:lvlText w:val="o"/>
      <w:lvlJc w:val="left"/>
      <w:pPr>
        <w:ind w:left="1440" w:hanging="360"/>
      </w:pPr>
      <w:rPr>
        <w:rFonts w:hint="default" w:ascii="Courier New" w:hAnsi="Courier New"/>
      </w:rPr>
    </w:lvl>
    <w:lvl w:ilvl="2" w:tplc="7A72F1AC">
      <w:start w:val="1"/>
      <w:numFmt w:val="bullet"/>
      <w:lvlText w:val=""/>
      <w:lvlJc w:val="left"/>
      <w:pPr>
        <w:ind w:left="2160" w:hanging="360"/>
      </w:pPr>
      <w:rPr>
        <w:rFonts w:hint="default" w:ascii="Wingdings" w:hAnsi="Wingdings"/>
      </w:rPr>
    </w:lvl>
    <w:lvl w:ilvl="3" w:tplc="0CBA842C">
      <w:start w:val="1"/>
      <w:numFmt w:val="bullet"/>
      <w:lvlText w:val=""/>
      <w:lvlJc w:val="left"/>
      <w:pPr>
        <w:ind w:left="2880" w:hanging="360"/>
      </w:pPr>
      <w:rPr>
        <w:rFonts w:hint="default" w:ascii="Symbol" w:hAnsi="Symbol"/>
      </w:rPr>
    </w:lvl>
    <w:lvl w:ilvl="4" w:tplc="231EA74E">
      <w:start w:val="1"/>
      <w:numFmt w:val="bullet"/>
      <w:lvlText w:val="o"/>
      <w:lvlJc w:val="left"/>
      <w:pPr>
        <w:ind w:left="3600" w:hanging="360"/>
      </w:pPr>
      <w:rPr>
        <w:rFonts w:hint="default" w:ascii="Courier New" w:hAnsi="Courier New"/>
      </w:rPr>
    </w:lvl>
    <w:lvl w:ilvl="5" w:tplc="07BAADD2">
      <w:start w:val="1"/>
      <w:numFmt w:val="bullet"/>
      <w:lvlText w:val=""/>
      <w:lvlJc w:val="left"/>
      <w:pPr>
        <w:ind w:left="4320" w:hanging="360"/>
      </w:pPr>
      <w:rPr>
        <w:rFonts w:hint="default" w:ascii="Wingdings" w:hAnsi="Wingdings"/>
      </w:rPr>
    </w:lvl>
    <w:lvl w:ilvl="6" w:tplc="CC322D78">
      <w:start w:val="1"/>
      <w:numFmt w:val="bullet"/>
      <w:lvlText w:val=""/>
      <w:lvlJc w:val="left"/>
      <w:pPr>
        <w:ind w:left="5040" w:hanging="360"/>
      </w:pPr>
      <w:rPr>
        <w:rFonts w:hint="default" w:ascii="Symbol" w:hAnsi="Symbol"/>
      </w:rPr>
    </w:lvl>
    <w:lvl w:ilvl="7" w:tplc="A1BE6360">
      <w:start w:val="1"/>
      <w:numFmt w:val="bullet"/>
      <w:lvlText w:val="o"/>
      <w:lvlJc w:val="left"/>
      <w:pPr>
        <w:ind w:left="5760" w:hanging="360"/>
      </w:pPr>
      <w:rPr>
        <w:rFonts w:hint="default" w:ascii="Courier New" w:hAnsi="Courier New"/>
      </w:rPr>
    </w:lvl>
    <w:lvl w:ilvl="8" w:tplc="E132C192">
      <w:start w:val="1"/>
      <w:numFmt w:val="bullet"/>
      <w:lvlText w:val=""/>
      <w:lvlJc w:val="left"/>
      <w:pPr>
        <w:ind w:left="6480" w:hanging="360"/>
      </w:pPr>
      <w:rPr>
        <w:rFonts w:hint="default" w:ascii="Wingdings" w:hAnsi="Wingdings"/>
      </w:rPr>
    </w:lvl>
  </w:abstractNum>
  <w:num w:numId="1" w16cid:durableId="313265832">
    <w:abstractNumId w:val="22"/>
  </w:num>
  <w:num w:numId="2" w16cid:durableId="1470051124">
    <w:abstractNumId w:val="33"/>
  </w:num>
  <w:num w:numId="3" w16cid:durableId="1235626187">
    <w:abstractNumId w:val="0"/>
  </w:num>
  <w:num w:numId="4" w16cid:durableId="777721715">
    <w:abstractNumId w:val="6"/>
  </w:num>
  <w:num w:numId="5" w16cid:durableId="637339709">
    <w:abstractNumId w:val="26"/>
  </w:num>
  <w:num w:numId="6" w16cid:durableId="234897613">
    <w:abstractNumId w:val="28"/>
  </w:num>
  <w:num w:numId="7" w16cid:durableId="1493989568">
    <w:abstractNumId w:val="5"/>
  </w:num>
  <w:num w:numId="8" w16cid:durableId="1410924975">
    <w:abstractNumId w:val="10"/>
  </w:num>
  <w:num w:numId="9" w16cid:durableId="999622858">
    <w:abstractNumId w:val="35"/>
  </w:num>
  <w:num w:numId="10" w16cid:durableId="815805332">
    <w:abstractNumId w:val="12"/>
  </w:num>
  <w:num w:numId="11" w16cid:durableId="1201211665">
    <w:abstractNumId w:val="23"/>
  </w:num>
  <w:num w:numId="12" w16cid:durableId="525800893">
    <w:abstractNumId w:val="3"/>
  </w:num>
  <w:num w:numId="13" w16cid:durableId="1875119210">
    <w:abstractNumId w:val="32"/>
  </w:num>
  <w:num w:numId="14" w16cid:durableId="416905549">
    <w:abstractNumId w:val="20"/>
  </w:num>
  <w:num w:numId="15" w16cid:durableId="1370299533">
    <w:abstractNumId w:val="19"/>
  </w:num>
  <w:num w:numId="16" w16cid:durableId="673456627">
    <w:abstractNumId w:val="31"/>
  </w:num>
  <w:num w:numId="17" w16cid:durableId="1589849421">
    <w:abstractNumId w:val="30"/>
  </w:num>
  <w:num w:numId="18" w16cid:durableId="2048487022">
    <w:abstractNumId w:val="21"/>
  </w:num>
  <w:num w:numId="19" w16cid:durableId="1310670103">
    <w:abstractNumId w:val="1"/>
  </w:num>
  <w:num w:numId="20" w16cid:durableId="495347522">
    <w:abstractNumId w:val="24"/>
  </w:num>
  <w:num w:numId="21" w16cid:durableId="378212535">
    <w:abstractNumId w:val="8"/>
  </w:num>
  <w:num w:numId="22" w16cid:durableId="719280241">
    <w:abstractNumId w:val="15"/>
  </w:num>
  <w:num w:numId="23" w16cid:durableId="495220506">
    <w:abstractNumId w:val="13"/>
  </w:num>
  <w:num w:numId="24" w16cid:durableId="1891071956">
    <w:abstractNumId w:val="25"/>
  </w:num>
  <w:num w:numId="25" w16cid:durableId="2105228685">
    <w:abstractNumId w:val="17"/>
  </w:num>
  <w:num w:numId="26" w16cid:durableId="921570894">
    <w:abstractNumId w:val="4"/>
  </w:num>
  <w:num w:numId="27" w16cid:durableId="360933622">
    <w:abstractNumId w:val="34"/>
  </w:num>
  <w:num w:numId="28" w16cid:durableId="267196720">
    <w:abstractNumId w:val="29"/>
  </w:num>
  <w:num w:numId="29" w16cid:durableId="88283637">
    <w:abstractNumId w:val="27"/>
  </w:num>
  <w:num w:numId="30" w16cid:durableId="1163231151">
    <w:abstractNumId w:val="9"/>
  </w:num>
  <w:num w:numId="31" w16cid:durableId="2134908887">
    <w:abstractNumId w:val="18"/>
  </w:num>
  <w:num w:numId="32" w16cid:durableId="807667058">
    <w:abstractNumId w:val="7"/>
  </w:num>
  <w:num w:numId="33" w16cid:durableId="999960980">
    <w:abstractNumId w:val="2"/>
  </w:num>
  <w:num w:numId="34" w16cid:durableId="979068460">
    <w:abstractNumId w:val="11"/>
  </w:num>
  <w:num w:numId="35" w16cid:durableId="2141652142">
    <w:abstractNumId w:val="16"/>
  </w:num>
  <w:num w:numId="36" w16cid:durableId="208995808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01"/>
    <w:rsid w:val="00006A81"/>
    <w:rsid w:val="0000779A"/>
    <w:rsid w:val="000135F4"/>
    <w:rsid w:val="00014C24"/>
    <w:rsid w:val="0001796E"/>
    <w:rsid w:val="0002016E"/>
    <w:rsid w:val="000260A7"/>
    <w:rsid w:val="0003118E"/>
    <w:rsid w:val="00043003"/>
    <w:rsid w:val="0004398F"/>
    <w:rsid w:val="0004623F"/>
    <w:rsid w:val="00050001"/>
    <w:rsid w:val="00055E1E"/>
    <w:rsid w:val="000576C2"/>
    <w:rsid w:val="000610E2"/>
    <w:rsid w:val="00063962"/>
    <w:rsid w:val="000700BE"/>
    <w:rsid w:val="0007029E"/>
    <w:rsid w:val="00071E95"/>
    <w:rsid w:val="00073404"/>
    <w:rsid w:val="0007479F"/>
    <w:rsid w:val="00076269"/>
    <w:rsid w:val="00081F5E"/>
    <w:rsid w:val="000823FA"/>
    <w:rsid w:val="00092F0B"/>
    <w:rsid w:val="000A520F"/>
    <w:rsid w:val="000A7486"/>
    <w:rsid w:val="000C4594"/>
    <w:rsid w:val="000C50AE"/>
    <w:rsid w:val="000C5819"/>
    <w:rsid w:val="000C75BD"/>
    <w:rsid w:val="000D27A0"/>
    <w:rsid w:val="000D6701"/>
    <w:rsid w:val="000E0E37"/>
    <w:rsid w:val="000E3FEF"/>
    <w:rsid w:val="000F3C97"/>
    <w:rsid w:val="00102B8D"/>
    <w:rsid w:val="00104233"/>
    <w:rsid w:val="00106584"/>
    <w:rsid w:val="00110B44"/>
    <w:rsid w:val="001116B6"/>
    <w:rsid w:val="001133CA"/>
    <w:rsid w:val="001141AA"/>
    <w:rsid w:val="001148AA"/>
    <w:rsid w:val="00117C5D"/>
    <w:rsid w:val="00122E0A"/>
    <w:rsid w:val="00123C8F"/>
    <w:rsid w:val="00130CB4"/>
    <w:rsid w:val="00131F93"/>
    <w:rsid w:val="00135D5A"/>
    <w:rsid w:val="0014214F"/>
    <w:rsid w:val="0014628F"/>
    <w:rsid w:val="00146C96"/>
    <w:rsid w:val="00147F68"/>
    <w:rsid w:val="00150339"/>
    <w:rsid w:val="001513AB"/>
    <w:rsid w:val="00153E35"/>
    <w:rsid w:val="00155C2C"/>
    <w:rsid w:val="00165C8C"/>
    <w:rsid w:val="00170F19"/>
    <w:rsid w:val="00171BBC"/>
    <w:rsid w:val="00176C4E"/>
    <w:rsid w:val="00177DD9"/>
    <w:rsid w:val="0018009C"/>
    <w:rsid w:val="00190B5B"/>
    <w:rsid w:val="00196ED1"/>
    <w:rsid w:val="0019F556"/>
    <w:rsid w:val="001B5417"/>
    <w:rsid w:val="001B6508"/>
    <w:rsid w:val="001C2805"/>
    <w:rsid w:val="001C383A"/>
    <w:rsid w:val="001C4A70"/>
    <w:rsid w:val="001C7B77"/>
    <w:rsid w:val="001D5046"/>
    <w:rsid w:val="001E16E5"/>
    <w:rsid w:val="001E3E2D"/>
    <w:rsid w:val="001E3E92"/>
    <w:rsid w:val="001E45E5"/>
    <w:rsid w:val="001E79C4"/>
    <w:rsid w:val="001E7B40"/>
    <w:rsid w:val="001F1062"/>
    <w:rsid w:val="001F1839"/>
    <w:rsid w:val="001F5B37"/>
    <w:rsid w:val="00204E0C"/>
    <w:rsid w:val="002076B3"/>
    <w:rsid w:val="00210669"/>
    <w:rsid w:val="00213F40"/>
    <w:rsid w:val="00214C17"/>
    <w:rsid w:val="0021747B"/>
    <w:rsid w:val="00222F82"/>
    <w:rsid w:val="00225150"/>
    <w:rsid w:val="002448E6"/>
    <w:rsid w:val="00245B8A"/>
    <w:rsid w:val="00245C62"/>
    <w:rsid w:val="00246624"/>
    <w:rsid w:val="0024747D"/>
    <w:rsid w:val="002518FC"/>
    <w:rsid w:val="00260AC2"/>
    <w:rsid w:val="002648A9"/>
    <w:rsid w:val="00266764"/>
    <w:rsid w:val="00271E28"/>
    <w:rsid w:val="002733F9"/>
    <w:rsid w:val="00275D5D"/>
    <w:rsid w:val="0027760A"/>
    <w:rsid w:val="00280F73"/>
    <w:rsid w:val="002928BE"/>
    <w:rsid w:val="00296579"/>
    <w:rsid w:val="0029742F"/>
    <w:rsid w:val="0029DB46"/>
    <w:rsid w:val="002A1AEA"/>
    <w:rsid w:val="002A427B"/>
    <w:rsid w:val="002C0BA6"/>
    <w:rsid w:val="002C5B4E"/>
    <w:rsid w:val="002D0C3C"/>
    <w:rsid w:val="002D7A0F"/>
    <w:rsid w:val="002D7B45"/>
    <w:rsid w:val="002E0223"/>
    <w:rsid w:val="002E26A6"/>
    <w:rsid w:val="002E76CA"/>
    <w:rsid w:val="002F181F"/>
    <w:rsid w:val="00307801"/>
    <w:rsid w:val="003113D3"/>
    <w:rsid w:val="003161B3"/>
    <w:rsid w:val="00317810"/>
    <w:rsid w:val="0031792F"/>
    <w:rsid w:val="00327D16"/>
    <w:rsid w:val="0033214C"/>
    <w:rsid w:val="00332F8A"/>
    <w:rsid w:val="00337151"/>
    <w:rsid w:val="00337153"/>
    <w:rsid w:val="003432E3"/>
    <w:rsid w:val="00346093"/>
    <w:rsid w:val="00346333"/>
    <w:rsid w:val="00354E87"/>
    <w:rsid w:val="003625BD"/>
    <w:rsid w:val="003634EF"/>
    <w:rsid w:val="00363D37"/>
    <w:rsid w:val="00364F33"/>
    <w:rsid w:val="003715AD"/>
    <w:rsid w:val="003764E4"/>
    <w:rsid w:val="003807D0"/>
    <w:rsid w:val="003828DE"/>
    <w:rsid w:val="0038457B"/>
    <w:rsid w:val="00384A00"/>
    <w:rsid w:val="003863A6"/>
    <w:rsid w:val="00393D48"/>
    <w:rsid w:val="003948B3"/>
    <w:rsid w:val="003A09FF"/>
    <w:rsid w:val="003A196C"/>
    <w:rsid w:val="003A66A0"/>
    <w:rsid w:val="003B30AA"/>
    <w:rsid w:val="003B4FCC"/>
    <w:rsid w:val="003C0722"/>
    <w:rsid w:val="003C1A2D"/>
    <w:rsid w:val="003D27E2"/>
    <w:rsid w:val="003D595C"/>
    <w:rsid w:val="003E0085"/>
    <w:rsid w:val="003E0C9D"/>
    <w:rsid w:val="003E4492"/>
    <w:rsid w:val="003E735B"/>
    <w:rsid w:val="003E771A"/>
    <w:rsid w:val="003F2C23"/>
    <w:rsid w:val="003FF13F"/>
    <w:rsid w:val="00413271"/>
    <w:rsid w:val="00414594"/>
    <w:rsid w:val="00414849"/>
    <w:rsid w:val="00417002"/>
    <w:rsid w:val="0042792B"/>
    <w:rsid w:val="00433617"/>
    <w:rsid w:val="00437F34"/>
    <w:rsid w:val="0044183A"/>
    <w:rsid w:val="004424A1"/>
    <w:rsid w:val="00445B34"/>
    <w:rsid w:val="00451464"/>
    <w:rsid w:val="00452B6B"/>
    <w:rsid w:val="0045713B"/>
    <w:rsid w:val="00463DC7"/>
    <w:rsid w:val="004705E4"/>
    <w:rsid w:val="004719E4"/>
    <w:rsid w:val="004724A0"/>
    <w:rsid w:val="00477BCB"/>
    <w:rsid w:val="004810FB"/>
    <w:rsid w:val="00481566"/>
    <w:rsid w:val="00485043"/>
    <w:rsid w:val="0048661D"/>
    <w:rsid w:val="00490616"/>
    <w:rsid w:val="004911A9"/>
    <w:rsid w:val="00493E01"/>
    <w:rsid w:val="004A105C"/>
    <w:rsid w:val="004B022B"/>
    <w:rsid w:val="004B0E5F"/>
    <w:rsid w:val="004B24FE"/>
    <w:rsid w:val="004B597B"/>
    <w:rsid w:val="004B6C09"/>
    <w:rsid w:val="004C206C"/>
    <w:rsid w:val="004C3593"/>
    <w:rsid w:val="004C55B9"/>
    <w:rsid w:val="004D05F1"/>
    <w:rsid w:val="004D38B3"/>
    <w:rsid w:val="004D3E3F"/>
    <w:rsid w:val="004D5F5F"/>
    <w:rsid w:val="004D7F2E"/>
    <w:rsid w:val="004E64FB"/>
    <w:rsid w:val="004F40CE"/>
    <w:rsid w:val="004F42B4"/>
    <w:rsid w:val="004F58D8"/>
    <w:rsid w:val="005001A7"/>
    <w:rsid w:val="00502048"/>
    <w:rsid w:val="00503D7A"/>
    <w:rsid w:val="005042D0"/>
    <w:rsid w:val="00504570"/>
    <w:rsid w:val="00511C5D"/>
    <w:rsid w:val="005143F2"/>
    <w:rsid w:val="00516656"/>
    <w:rsid w:val="00522606"/>
    <w:rsid w:val="005229C8"/>
    <w:rsid w:val="00522D6C"/>
    <w:rsid w:val="005253F8"/>
    <w:rsid w:val="005318F2"/>
    <w:rsid w:val="005416F4"/>
    <w:rsid w:val="00547A6D"/>
    <w:rsid w:val="0055237F"/>
    <w:rsid w:val="00563A33"/>
    <w:rsid w:val="00567AFA"/>
    <w:rsid w:val="00567C5A"/>
    <w:rsid w:val="00570628"/>
    <w:rsid w:val="00594D14"/>
    <w:rsid w:val="005951F3"/>
    <w:rsid w:val="005954A3"/>
    <w:rsid w:val="005A1A03"/>
    <w:rsid w:val="005A23AA"/>
    <w:rsid w:val="005A46FB"/>
    <w:rsid w:val="005A7C47"/>
    <w:rsid w:val="005B4608"/>
    <w:rsid w:val="005B5713"/>
    <w:rsid w:val="005B6D40"/>
    <w:rsid w:val="005C1233"/>
    <w:rsid w:val="005C36B6"/>
    <w:rsid w:val="005C4080"/>
    <w:rsid w:val="005D0E15"/>
    <w:rsid w:val="005D171A"/>
    <w:rsid w:val="005D56D9"/>
    <w:rsid w:val="005D7D50"/>
    <w:rsid w:val="005E31D5"/>
    <w:rsid w:val="005E478E"/>
    <w:rsid w:val="005E4A77"/>
    <w:rsid w:val="005F0F3F"/>
    <w:rsid w:val="005F0FB7"/>
    <w:rsid w:val="005F6E50"/>
    <w:rsid w:val="00600CDA"/>
    <w:rsid w:val="0060797F"/>
    <w:rsid w:val="00610967"/>
    <w:rsid w:val="00611631"/>
    <w:rsid w:val="00616F62"/>
    <w:rsid w:val="00617042"/>
    <w:rsid w:val="00622873"/>
    <w:rsid w:val="0062522C"/>
    <w:rsid w:val="0062613A"/>
    <w:rsid w:val="00626297"/>
    <w:rsid w:val="006360E4"/>
    <w:rsid w:val="00636BF2"/>
    <w:rsid w:val="006476A9"/>
    <w:rsid w:val="0065136E"/>
    <w:rsid w:val="0065174F"/>
    <w:rsid w:val="00651777"/>
    <w:rsid w:val="0066016B"/>
    <w:rsid w:val="00665007"/>
    <w:rsid w:val="006722F3"/>
    <w:rsid w:val="0067365B"/>
    <w:rsid w:val="00673B69"/>
    <w:rsid w:val="00674443"/>
    <w:rsid w:val="00682C56"/>
    <w:rsid w:val="00687316"/>
    <w:rsid w:val="00695DA1"/>
    <w:rsid w:val="006A1951"/>
    <w:rsid w:val="006A3DD5"/>
    <w:rsid w:val="006B2990"/>
    <w:rsid w:val="006B4ADE"/>
    <w:rsid w:val="006B4B74"/>
    <w:rsid w:val="006B5909"/>
    <w:rsid w:val="006B772C"/>
    <w:rsid w:val="006C56C2"/>
    <w:rsid w:val="006C5D6A"/>
    <w:rsid w:val="006C7AC0"/>
    <w:rsid w:val="006D0A74"/>
    <w:rsid w:val="006E65E7"/>
    <w:rsid w:val="006E77BF"/>
    <w:rsid w:val="006F2B57"/>
    <w:rsid w:val="006F3C86"/>
    <w:rsid w:val="006F5333"/>
    <w:rsid w:val="00726C67"/>
    <w:rsid w:val="00727320"/>
    <w:rsid w:val="0072A8A5"/>
    <w:rsid w:val="0073030C"/>
    <w:rsid w:val="00741601"/>
    <w:rsid w:val="00742DEC"/>
    <w:rsid w:val="007512DD"/>
    <w:rsid w:val="00751365"/>
    <w:rsid w:val="00752084"/>
    <w:rsid w:val="00754394"/>
    <w:rsid w:val="00762D48"/>
    <w:rsid w:val="00763678"/>
    <w:rsid w:val="0076390B"/>
    <w:rsid w:val="00764759"/>
    <w:rsid w:val="007668EB"/>
    <w:rsid w:val="00767714"/>
    <w:rsid w:val="00772204"/>
    <w:rsid w:val="007842B3"/>
    <w:rsid w:val="00797BEA"/>
    <w:rsid w:val="007A1D09"/>
    <w:rsid w:val="007B200B"/>
    <w:rsid w:val="007B36E2"/>
    <w:rsid w:val="007B7B9A"/>
    <w:rsid w:val="007B7D93"/>
    <w:rsid w:val="007C486A"/>
    <w:rsid w:val="007D0785"/>
    <w:rsid w:val="007D5738"/>
    <w:rsid w:val="007D6156"/>
    <w:rsid w:val="007D6950"/>
    <w:rsid w:val="007D71B7"/>
    <w:rsid w:val="007F2A68"/>
    <w:rsid w:val="007F53EF"/>
    <w:rsid w:val="007F748C"/>
    <w:rsid w:val="0080112C"/>
    <w:rsid w:val="00801590"/>
    <w:rsid w:val="00802911"/>
    <w:rsid w:val="00804E09"/>
    <w:rsid w:val="0080A48D"/>
    <w:rsid w:val="0081109C"/>
    <w:rsid w:val="00813319"/>
    <w:rsid w:val="00813CAE"/>
    <w:rsid w:val="008157C0"/>
    <w:rsid w:val="008169EE"/>
    <w:rsid w:val="00817A7F"/>
    <w:rsid w:val="00822909"/>
    <w:rsid w:val="00825AB9"/>
    <w:rsid w:val="0082748B"/>
    <w:rsid w:val="00827AEF"/>
    <w:rsid w:val="00830A03"/>
    <w:rsid w:val="0083596B"/>
    <w:rsid w:val="00850D57"/>
    <w:rsid w:val="00852F80"/>
    <w:rsid w:val="00857493"/>
    <w:rsid w:val="00860308"/>
    <w:rsid w:val="00861156"/>
    <w:rsid w:val="00864655"/>
    <w:rsid w:val="00865026"/>
    <w:rsid w:val="00873D71"/>
    <w:rsid w:val="0087569D"/>
    <w:rsid w:val="00876DD8"/>
    <w:rsid w:val="00887372"/>
    <w:rsid w:val="00890378"/>
    <w:rsid w:val="00892868"/>
    <w:rsid w:val="008932B2"/>
    <w:rsid w:val="00893BF5"/>
    <w:rsid w:val="00893DAC"/>
    <w:rsid w:val="00893F40"/>
    <w:rsid w:val="008A3CD9"/>
    <w:rsid w:val="008A4468"/>
    <w:rsid w:val="008A4E71"/>
    <w:rsid w:val="008A7BA7"/>
    <w:rsid w:val="008B06EF"/>
    <w:rsid w:val="008B0AB7"/>
    <w:rsid w:val="008B0EE8"/>
    <w:rsid w:val="008B6657"/>
    <w:rsid w:val="008B6EEC"/>
    <w:rsid w:val="008B706F"/>
    <w:rsid w:val="008D19C0"/>
    <w:rsid w:val="008D6CBF"/>
    <w:rsid w:val="008D75AD"/>
    <w:rsid w:val="008E5530"/>
    <w:rsid w:val="008E6F2A"/>
    <w:rsid w:val="008F0BB5"/>
    <w:rsid w:val="008F5AA4"/>
    <w:rsid w:val="00913A7F"/>
    <w:rsid w:val="00915A69"/>
    <w:rsid w:val="0091634F"/>
    <w:rsid w:val="00917308"/>
    <w:rsid w:val="0091785A"/>
    <w:rsid w:val="009241A7"/>
    <w:rsid w:val="00931F72"/>
    <w:rsid w:val="0093474D"/>
    <w:rsid w:val="00936CE8"/>
    <w:rsid w:val="0094721F"/>
    <w:rsid w:val="00950A5A"/>
    <w:rsid w:val="009537FF"/>
    <w:rsid w:val="0095532C"/>
    <w:rsid w:val="009565A8"/>
    <w:rsid w:val="00960CE9"/>
    <w:rsid w:val="009611CD"/>
    <w:rsid w:val="00963789"/>
    <w:rsid w:val="00970655"/>
    <w:rsid w:val="00972BCF"/>
    <w:rsid w:val="00974B06"/>
    <w:rsid w:val="00977948"/>
    <w:rsid w:val="00982BC8"/>
    <w:rsid w:val="0099097F"/>
    <w:rsid w:val="00995134"/>
    <w:rsid w:val="009A0930"/>
    <w:rsid w:val="009B0CBC"/>
    <w:rsid w:val="009B7BFA"/>
    <w:rsid w:val="009C4711"/>
    <w:rsid w:val="009C4D43"/>
    <w:rsid w:val="009C6941"/>
    <w:rsid w:val="009D7F29"/>
    <w:rsid w:val="009E1128"/>
    <w:rsid w:val="009E3782"/>
    <w:rsid w:val="009E76EA"/>
    <w:rsid w:val="009F381E"/>
    <w:rsid w:val="009F38D3"/>
    <w:rsid w:val="009F3DC4"/>
    <w:rsid w:val="00A020BD"/>
    <w:rsid w:val="00A034BC"/>
    <w:rsid w:val="00A04A12"/>
    <w:rsid w:val="00A1422B"/>
    <w:rsid w:val="00A16C04"/>
    <w:rsid w:val="00A22D36"/>
    <w:rsid w:val="00A44F8F"/>
    <w:rsid w:val="00A512A8"/>
    <w:rsid w:val="00A532D3"/>
    <w:rsid w:val="00A59CB5"/>
    <w:rsid w:val="00A5B12B"/>
    <w:rsid w:val="00A5E3FC"/>
    <w:rsid w:val="00A62F58"/>
    <w:rsid w:val="00A63158"/>
    <w:rsid w:val="00A73AD7"/>
    <w:rsid w:val="00A776F0"/>
    <w:rsid w:val="00A77B62"/>
    <w:rsid w:val="00A87548"/>
    <w:rsid w:val="00A90EDB"/>
    <w:rsid w:val="00A91162"/>
    <w:rsid w:val="00AA255A"/>
    <w:rsid w:val="00AB1CB4"/>
    <w:rsid w:val="00AC00F2"/>
    <w:rsid w:val="00AC4A34"/>
    <w:rsid w:val="00AC6FFB"/>
    <w:rsid w:val="00AD2DEE"/>
    <w:rsid w:val="00AD3D5E"/>
    <w:rsid w:val="00AD5043"/>
    <w:rsid w:val="00AD72A1"/>
    <w:rsid w:val="00AD7802"/>
    <w:rsid w:val="00AD7836"/>
    <w:rsid w:val="00AE3680"/>
    <w:rsid w:val="00AE39B6"/>
    <w:rsid w:val="00AE572D"/>
    <w:rsid w:val="00AF236D"/>
    <w:rsid w:val="00AF310E"/>
    <w:rsid w:val="00AF4A01"/>
    <w:rsid w:val="00B0108F"/>
    <w:rsid w:val="00B02345"/>
    <w:rsid w:val="00B028E6"/>
    <w:rsid w:val="00B05C43"/>
    <w:rsid w:val="00B07E0E"/>
    <w:rsid w:val="00B15FBB"/>
    <w:rsid w:val="00B16678"/>
    <w:rsid w:val="00B16F5A"/>
    <w:rsid w:val="00B2055F"/>
    <w:rsid w:val="00B240A1"/>
    <w:rsid w:val="00B2746C"/>
    <w:rsid w:val="00B30CBC"/>
    <w:rsid w:val="00B33412"/>
    <w:rsid w:val="00B4387A"/>
    <w:rsid w:val="00B450AD"/>
    <w:rsid w:val="00B51404"/>
    <w:rsid w:val="00B51836"/>
    <w:rsid w:val="00B53076"/>
    <w:rsid w:val="00B6419F"/>
    <w:rsid w:val="00B67269"/>
    <w:rsid w:val="00B67EA7"/>
    <w:rsid w:val="00B7761E"/>
    <w:rsid w:val="00B84E59"/>
    <w:rsid w:val="00B94BB6"/>
    <w:rsid w:val="00B96AB9"/>
    <w:rsid w:val="00B9751B"/>
    <w:rsid w:val="00BB035F"/>
    <w:rsid w:val="00BB3E1D"/>
    <w:rsid w:val="00BB50B5"/>
    <w:rsid w:val="00BB6B77"/>
    <w:rsid w:val="00BC2D00"/>
    <w:rsid w:val="00BC3591"/>
    <w:rsid w:val="00BC3CD4"/>
    <w:rsid w:val="00BC43CC"/>
    <w:rsid w:val="00BD1C64"/>
    <w:rsid w:val="00BE0E38"/>
    <w:rsid w:val="00BE1165"/>
    <w:rsid w:val="00BE2E7D"/>
    <w:rsid w:val="00BF0732"/>
    <w:rsid w:val="00BF0CEC"/>
    <w:rsid w:val="00BF1C85"/>
    <w:rsid w:val="00BF6102"/>
    <w:rsid w:val="00C01808"/>
    <w:rsid w:val="00C034E6"/>
    <w:rsid w:val="00C06A7D"/>
    <w:rsid w:val="00C11F09"/>
    <w:rsid w:val="00C15491"/>
    <w:rsid w:val="00C16C6D"/>
    <w:rsid w:val="00C27529"/>
    <w:rsid w:val="00C27E4F"/>
    <w:rsid w:val="00C34106"/>
    <w:rsid w:val="00C34CDB"/>
    <w:rsid w:val="00C37F44"/>
    <w:rsid w:val="00C43173"/>
    <w:rsid w:val="00C43DC5"/>
    <w:rsid w:val="00C67C9B"/>
    <w:rsid w:val="00C8185C"/>
    <w:rsid w:val="00C863F0"/>
    <w:rsid w:val="00C928D8"/>
    <w:rsid w:val="00CA6043"/>
    <w:rsid w:val="00CA7714"/>
    <w:rsid w:val="00CB25E7"/>
    <w:rsid w:val="00CB3A7D"/>
    <w:rsid w:val="00CB4AD0"/>
    <w:rsid w:val="00CC3805"/>
    <w:rsid w:val="00CD05FF"/>
    <w:rsid w:val="00CD1D08"/>
    <w:rsid w:val="00CD5E5B"/>
    <w:rsid w:val="00CE2840"/>
    <w:rsid w:val="00D00877"/>
    <w:rsid w:val="00D0126D"/>
    <w:rsid w:val="00D03905"/>
    <w:rsid w:val="00D06837"/>
    <w:rsid w:val="00D07310"/>
    <w:rsid w:val="00D11F44"/>
    <w:rsid w:val="00D12A6C"/>
    <w:rsid w:val="00D203D3"/>
    <w:rsid w:val="00D22A32"/>
    <w:rsid w:val="00D26924"/>
    <w:rsid w:val="00D304F5"/>
    <w:rsid w:val="00D42A7A"/>
    <w:rsid w:val="00D443A0"/>
    <w:rsid w:val="00D5031A"/>
    <w:rsid w:val="00D54389"/>
    <w:rsid w:val="00D613FC"/>
    <w:rsid w:val="00D73D7A"/>
    <w:rsid w:val="00D82FB2"/>
    <w:rsid w:val="00D85565"/>
    <w:rsid w:val="00D8602A"/>
    <w:rsid w:val="00D957A2"/>
    <w:rsid w:val="00D971E7"/>
    <w:rsid w:val="00DA0C07"/>
    <w:rsid w:val="00DA1C6C"/>
    <w:rsid w:val="00DB18BC"/>
    <w:rsid w:val="00DB3229"/>
    <w:rsid w:val="00DB50F5"/>
    <w:rsid w:val="00DB57FA"/>
    <w:rsid w:val="00DB6B81"/>
    <w:rsid w:val="00DC5D6D"/>
    <w:rsid w:val="00DD3561"/>
    <w:rsid w:val="00DE09EC"/>
    <w:rsid w:val="00DE6BF6"/>
    <w:rsid w:val="00DE7855"/>
    <w:rsid w:val="00DF2988"/>
    <w:rsid w:val="00DF34A9"/>
    <w:rsid w:val="00DF56D9"/>
    <w:rsid w:val="00E003A8"/>
    <w:rsid w:val="00E0090B"/>
    <w:rsid w:val="00E03B8D"/>
    <w:rsid w:val="00E1695E"/>
    <w:rsid w:val="00E17B37"/>
    <w:rsid w:val="00E2100C"/>
    <w:rsid w:val="00E22286"/>
    <w:rsid w:val="00E33AC4"/>
    <w:rsid w:val="00E36034"/>
    <w:rsid w:val="00E37E11"/>
    <w:rsid w:val="00E41080"/>
    <w:rsid w:val="00E413C2"/>
    <w:rsid w:val="00E4286B"/>
    <w:rsid w:val="00E567A5"/>
    <w:rsid w:val="00E63948"/>
    <w:rsid w:val="00E6778F"/>
    <w:rsid w:val="00E82986"/>
    <w:rsid w:val="00E858DE"/>
    <w:rsid w:val="00E953AC"/>
    <w:rsid w:val="00E97DBC"/>
    <w:rsid w:val="00EA0D46"/>
    <w:rsid w:val="00EA565B"/>
    <w:rsid w:val="00EA6791"/>
    <w:rsid w:val="00EA7409"/>
    <w:rsid w:val="00EC33AE"/>
    <w:rsid w:val="00EC5A88"/>
    <w:rsid w:val="00EC7E54"/>
    <w:rsid w:val="00EE3481"/>
    <w:rsid w:val="00EE657E"/>
    <w:rsid w:val="00EE70F7"/>
    <w:rsid w:val="00EF223C"/>
    <w:rsid w:val="00EF7A78"/>
    <w:rsid w:val="00F00CC4"/>
    <w:rsid w:val="00F04AE5"/>
    <w:rsid w:val="00F05C3B"/>
    <w:rsid w:val="00F114C8"/>
    <w:rsid w:val="00F13FDF"/>
    <w:rsid w:val="00F149E0"/>
    <w:rsid w:val="00F17B86"/>
    <w:rsid w:val="00F24868"/>
    <w:rsid w:val="00F37D1D"/>
    <w:rsid w:val="00F512FD"/>
    <w:rsid w:val="00F541D5"/>
    <w:rsid w:val="00F547FF"/>
    <w:rsid w:val="00F61130"/>
    <w:rsid w:val="00F63FD6"/>
    <w:rsid w:val="00F64FA4"/>
    <w:rsid w:val="00F656A1"/>
    <w:rsid w:val="00F72890"/>
    <w:rsid w:val="00F76ED6"/>
    <w:rsid w:val="00F77B3D"/>
    <w:rsid w:val="00F81ACB"/>
    <w:rsid w:val="00F82FB2"/>
    <w:rsid w:val="00F83334"/>
    <w:rsid w:val="00F86907"/>
    <w:rsid w:val="00F90416"/>
    <w:rsid w:val="00F911BB"/>
    <w:rsid w:val="00F91E57"/>
    <w:rsid w:val="00F9247A"/>
    <w:rsid w:val="00F95CF2"/>
    <w:rsid w:val="00F97B6B"/>
    <w:rsid w:val="00FA110F"/>
    <w:rsid w:val="00FA441E"/>
    <w:rsid w:val="00FA45A9"/>
    <w:rsid w:val="00FB0247"/>
    <w:rsid w:val="00FB1D6E"/>
    <w:rsid w:val="00FB585B"/>
    <w:rsid w:val="00FB5F89"/>
    <w:rsid w:val="00FC0F06"/>
    <w:rsid w:val="00FC3650"/>
    <w:rsid w:val="00FC79F1"/>
    <w:rsid w:val="00FD732C"/>
    <w:rsid w:val="00FE0ABA"/>
    <w:rsid w:val="00FE11EE"/>
    <w:rsid w:val="00FE267A"/>
    <w:rsid w:val="00FE383D"/>
    <w:rsid w:val="00FE7FE3"/>
    <w:rsid w:val="00FF0D5E"/>
    <w:rsid w:val="00FF5D4F"/>
    <w:rsid w:val="00FF9792"/>
    <w:rsid w:val="010481FB"/>
    <w:rsid w:val="01059255"/>
    <w:rsid w:val="011C68D7"/>
    <w:rsid w:val="0129B9A7"/>
    <w:rsid w:val="012E46DD"/>
    <w:rsid w:val="01386AFC"/>
    <w:rsid w:val="015CC455"/>
    <w:rsid w:val="01675016"/>
    <w:rsid w:val="01851EB1"/>
    <w:rsid w:val="018A0879"/>
    <w:rsid w:val="01991359"/>
    <w:rsid w:val="01A15EDA"/>
    <w:rsid w:val="01B0CA6D"/>
    <w:rsid w:val="01D086C0"/>
    <w:rsid w:val="01EB9518"/>
    <w:rsid w:val="020389E5"/>
    <w:rsid w:val="020C0A5E"/>
    <w:rsid w:val="02190DBA"/>
    <w:rsid w:val="021D662E"/>
    <w:rsid w:val="0226283F"/>
    <w:rsid w:val="022B9DBD"/>
    <w:rsid w:val="023F72D0"/>
    <w:rsid w:val="0274C109"/>
    <w:rsid w:val="0274DF8B"/>
    <w:rsid w:val="028BDEA5"/>
    <w:rsid w:val="028E826F"/>
    <w:rsid w:val="02AE21E8"/>
    <w:rsid w:val="02B89F44"/>
    <w:rsid w:val="02DA2809"/>
    <w:rsid w:val="02FA5A6B"/>
    <w:rsid w:val="02FAE842"/>
    <w:rsid w:val="02FAEACD"/>
    <w:rsid w:val="03130A8E"/>
    <w:rsid w:val="0328D21B"/>
    <w:rsid w:val="03352DB6"/>
    <w:rsid w:val="033B7ECB"/>
    <w:rsid w:val="033B9AB5"/>
    <w:rsid w:val="033C2EAE"/>
    <w:rsid w:val="034A9F44"/>
    <w:rsid w:val="034AD712"/>
    <w:rsid w:val="03679A1C"/>
    <w:rsid w:val="0367BDEE"/>
    <w:rsid w:val="036879AF"/>
    <w:rsid w:val="036E4D43"/>
    <w:rsid w:val="03739BFC"/>
    <w:rsid w:val="0373CF93"/>
    <w:rsid w:val="037E9CAD"/>
    <w:rsid w:val="03AB6022"/>
    <w:rsid w:val="03AFCAED"/>
    <w:rsid w:val="03B5E47F"/>
    <w:rsid w:val="03DC10DC"/>
    <w:rsid w:val="03DD3A9F"/>
    <w:rsid w:val="03E76D3D"/>
    <w:rsid w:val="04005F56"/>
    <w:rsid w:val="04233A2D"/>
    <w:rsid w:val="042B5433"/>
    <w:rsid w:val="0434BA74"/>
    <w:rsid w:val="04476C78"/>
    <w:rsid w:val="044CBBDB"/>
    <w:rsid w:val="044ED6F7"/>
    <w:rsid w:val="04503FE8"/>
    <w:rsid w:val="04515729"/>
    <w:rsid w:val="04579F1F"/>
    <w:rsid w:val="045E5E1C"/>
    <w:rsid w:val="045EF6B9"/>
    <w:rsid w:val="0461B294"/>
    <w:rsid w:val="0469B0DC"/>
    <w:rsid w:val="047DF467"/>
    <w:rsid w:val="0482CEBB"/>
    <w:rsid w:val="049C1EED"/>
    <w:rsid w:val="04B9D354"/>
    <w:rsid w:val="04E490E7"/>
    <w:rsid w:val="04E73262"/>
    <w:rsid w:val="04E8CBDB"/>
    <w:rsid w:val="050184C1"/>
    <w:rsid w:val="05043DDE"/>
    <w:rsid w:val="05099BED"/>
    <w:rsid w:val="051D25E3"/>
    <w:rsid w:val="0526C349"/>
    <w:rsid w:val="052D6F3A"/>
    <w:rsid w:val="05346381"/>
    <w:rsid w:val="05523CC1"/>
    <w:rsid w:val="05628A16"/>
    <w:rsid w:val="0562ED4E"/>
    <w:rsid w:val="05776B58"/>
    <w:rsid w:val="058EE878"/>
    <w:rsid w:val="0591DBF4"/>
    <w:rsid w:val="059247E7"/>
    <w:rsid w:val="05992D2F"/>
    <w:rsid w:val="05AC61CB"/>
    <w:rsid w:val="05E04465"/>
    <w:rsid w:val="060F235A"/>
    <w:rsid w:val="062C0A19"/>
    <w:rsid w:val="062CE8A7"/>
    <w:rsid w:val="06404107"/>
    <w:rsid w:val="06478373"/>
    <w:rsid w:val="0650EE63"/>
    <w:rsid w:val="065A81CA"/>
    <w:rsid w:val="067A1C1E"/>
    <w:rsid w:val="06941EE4"/>
    <w:rsid w:val="06964E87"/>
    <w:rsid w:val="069BAC38"/>
    <w:rsid w:val="06A66F79"/>
    <w:rsid w:val="06ABCB2D"/>
    <w:rsid w:val="06C2E549"/>
    <w:rsid w:val="06C364BE"/>
    <w:rsid w:val="06C88AFC"/>
    <w:rsid w:val="06CFA0E6"/>
    <w:rsid w:val="06D0C30E"/>
    <w:rsid w:val="06F7FA29"/>
    <w:rsid w:val="0704B356"/>
    <w:rsid w:val="07102CBE"/>
    <w:rsid w:val="07198626"/>
    <w:rsid w:val="071A574D"/>
    <w:rsid w:val="072302BD"/>
    <w:rsid w:val="072AEE6D"/>
    <w:rsid w:val="0732BD38"/>
    <w:rsid w:val="0751AFF5"/>
    <w:rsid w:val="0755D053"/>
    <w:rsid w:val="0769BA16"/>
    <w:rsid w:val="0771E5D5"/>
    <w:rsid w:val="0774A717"/>
    <w:rsid w:val="07894953"/>
    <w:rsid w:val="078F0A13"/>
    <w:rsid w:val="079320A6"/>
    <w:rsid w:val="079B787A"/>
    <w:rsid w:val="079C42D0"/>
    <w:rsid w:val="07A0E21D"/>
    <w:rsid w:val="07B626BF"/>
    <w:rsid w:val="07B7CDCD"/>
    <w:rsid w:val="07D61CCE"/>
    <w:rsid w:val="07DC0744"/>
    <w:rsid w:val="07F03040"/>
    <w:rsid w:val="07F19DAA"/>
    <w:rsid w:val="080C8E6A"/>
    <w:rsid w:val="082CCED5"/>
    <w:rsid w:val="082CE37F"/>
    <w:rsid w:val="084E80F3"/>
    <w:rsid w:val="0860D083"/>
    <w:rsid w:val="0864ED78"/>
    <w:rsid w:val="08680682"/>
    <w:rsid w:val="086E38F3"/>
    <w:rsid w:val="0879ED0C"/>
    <w:rsid w:val="0888EBFE"/>
    <w:rsid w:val="08C0F908"/>
    <w:rsid w:val="08C161EB"/>
    <w:rsid w:val="08D01D22"/>
    <w:rsid w:val="08D69EE2"/>
    <w:rsid w:val="08DB3541"/>
    <w:rsid w:val="08F2A0E2"/>
    <w:rsid w:val="09190281"/>
    <w:rsid w:val="093B8211"/>
    <w:rsid w:val="0955A4B6"/>
    <w:rsid w:val="095FC426"/>
    <w:rsid w:val="097A3ADA"/>
    <w:rsid w:val="09844F18"/>
    <w:rsid w:val="0987F7B8"/>
    <w:rsid w:val="098AB13E"/>
    <w:rsid w:val="0994CC8D"/>
    <w:rsid w:val="099CBE1C"/>
    <w:rsid w:val="09A1D08E"/>
    <w:rsid w:val="09A48CD3"/>
    <w:rsid w:val="09AEA826"/>
    <w:rsid w:val="09B17DE0"/>
    <w:rsid w:val="09D5B745"/>
    <w:rsid w:val="09DB8395"/>
    <w:rsid w:val="09EE5994"/>
    <w:rsid w:val="09FB7279"/>
    <w:rsid w:val="0A0AB74F"/>
    <w:rsid w:val="0A135B3A"/>
    <w:rsid w:val="0A24E75B"/>
    <w:rsid w:val="0A505EFF"/>
    <w:rsid w:val="0A600067"/>
    <w:rsid w:val="0A645EB6"/>
    <w:rsid w:val="0A699A84"/>
    <w:rsid w:val="0A73F829"/>
    <w:rsid w:val="0A74E489"/>
    <w:rsid w:val="0A89F13D"/>
    <w:rsid w:val="0A8C7CED"/>
    <w:rsid w:val="0A951442"/>
    <w:rsid w:val="0A9CB0B0"/>
    <w:rsid w:val="0AA7D518"/>
    <w:rsid w:val="0ABD92C5"/>
    <w:rsid w:val="0AD137A5"/>
    <w:rsid w:val="0AD19601"/>
    <w:rsid w:val="0AD1EC12"/>
    <w:rsid w:val="0AEC2B23"/>
    <w:rsid w:val="0AECB57A"/>
    <w:rsid w:val="0AF12765"/>
    <w:rsid w:val="0AF1CB62"/>
    <w:rsid w:val="0AF407D3"/>
    <w:rsid w:val="0B08B316"/>
    <w:rsid w:val="0B1BAC05"/>
    <w:rsid w:val="0B4184B4"/>
    <w:rsid w:val="0B49C3B0"/>
    <w:rsid w:val="0B5310E6"/>
    <w:rsid w:val="0B531B5C"/>
    <w:rsid w:val="0B59C534"/>
    <w:rsid w:val="0B5BC385"/>
    <w:rsid w:val="0B629D81"/>
    <w:rsid w:val="0B7A4D57"/>
    <w:rsid w:val="0B7E60C7"/>
    <w:rsid w:val="0B84323C"/>
    <w:rsid w:val="0B890692"/>
    <w:rsid w:val="0B9ABA9A"/>
    <w:rsid w:val="0BA3817E"/>
    <w:rsid w:val="0BAAB0D9"/>
    <w:rsid w:val="0BC3BE92"/>
    <w:rsid w:val="0BCA278C"/>
    <w:rsid w:val="0BCBF1BB"/>
    <w:rsid w:val="0BE4B8CC"/>
    <w:rsid w:val="0BED5E10"/>
    <w:rsid w:val="0C022769"/>
    <w:rsid w:val="0C06E493"/>
    <w:rsid w:val="0C0976F1"/>
    <w:rsid w:val="0C1A4462"/>
    <w:rsid w:val="0C1CFA87"/>
    <w:rsid w:val="0C23690A"/>
    <w:rsid w:val="0C35E45A"/>
    <w:rsid w:val="0C3B4D2F"/>
    <w:rsid w:val="0C3D81BD"/>
    <w:rsid w:val="0C438C24"/>
    <w:rsid w:val="0C5B2E18"/>
    <w:rsid w:val="0C68CB97"/>
    <w:rsid w:val="0C72C97A"/>
    <w:rsid w:val="0C7FB9CB"/>
    <w:rsid w:val="0C8A7CE9"/>
    <w:rsid w:val="0C971326"/>
    <w:rsid w:val="0C9D4A08"/>
    <w:rsid w:val="0CA1482F"/>
    <w:rsid w:val="0CA5FE81"/>
    <w:rsid w:val="0CB97E96"/>
    <w:rsid w:val="0CBFD710"/>
    <w:rsid w:val="0CC2F723"/>
    <w:rsid w:val="0CC7A150"/>
    <w:rsid w:val="0CD6698D"/>
    <w:rsid w:val="0D0FD849"/>
    <w:rsid w:val="0D288C2E"/>
    <w:rsid w:val="0D2CE098"/>
    <w:rsid w:val="0D2F6341"/>
    <w:rsid w:val="0D36A4C7"/>
    <w:rsid w:val="0D37621D"/>
    <w:rsid w:val="0D494758"/>
    <w:rsid w:val="0D6B8D5B"/>
    <w:rsid w:val="0D7CBF29"/>
    <w:rsid w:val="0D920390"/>
    <w:rsid w:val="0D930919"/>
    <w:rsid w:val="0DA54752"/>
    <w:rsid w:val="0DA60609"/>
    <w:rsid w:val="0DBF11AF"/>
    <w:rsid w:val="0DC4308A"/>
    <w:rsid w:val="0DC742C8"/>
    <w:rsid w:val="0DFC8C8B"/>
    <w:rsid w:val="0E0C6101"/>
    <w:rsid w:val="0E24889E"/>
    <w:rsid w:val="0E2D167E"/>
    <w:rsid w:val="0E550F64"/>
    <w:rsid w:val="0E5D60EC"/>
    <w:rsid w:val="0E6EE264"/>
    <w:rsid w:val="0E77944B"/>
    <w:rsid w:val="0E8231F6"/>
    <w:rsid w:val="0EAA4901"/>
    <w:rsid w:val="0EB01BA8"/>
    <w:rsid w:val="0EB854AC"/>
    <w:rsid w:val="0EBCE60A"/>
    <w:rsid w:val="0ECD3800"/>
    <w:rsid w:val="0EE10747"/>
    <w:rsid w:val="0F05201A"/>
    <w:rsid w:val="0F08836E"/>
    <w:rsid w:val="0F08997E"/>
    <w:rsid w:val="0F0917DA"/>
    <w:rsid w:val="0F126B67"/>
    <w:rsid w:val="0F141850"/>
    <w:rsid w:val="0F24F1AE"/>
    <w:rsid w:val="0F32B154"/>
    <w:rsid w:val="0F35EF68"/>
    <w:rsid w:val="0F3C6B81"/>
    <w:rsid w:val="0F4117B3"/>
    <w:rsid w:val="0F4224B4"/>
    <w:rsid w:val="0F541B68"/>
    <w:rsid w:val="0F6D6F65"/>
    <w:rsid w:val="0FB77AF8"/>
    <w:rsid w:val="0FBE5B87"/>
    <w:rsid w:val="0FC1515F"/>
    <w:rsid w:val="0FC49A06"/>
    <w:rsid w:val="0FCFE54D"/>
    <w:rsid w:val="0FD1AFD5"/>
    <w:rsid w:val="0FF75570"/>
    <w:rsid w:val="0FFB57D7"/>
    <w:rsid w:val="100364A5"/>
    <w:rsid w:val="1007EEAC"/>
    <w:rsid w:val="101B6FCF"/>
    <w:rsid w:val="101E61B3"/>
    <w:rsid w:val="10234A53"/>
    <w:rsid w:val="10372455"/>
    <w:rsid w:val="10399E07"/>
    <w:rsid w:val="10446EDB"/>
    <w:rsid w:val="104623FE"/>
    <w:rsid w:val="104DEF1B"/>
    <w:rsid w:val="1059C7C1"/>
    <w:rsid w:val="106DB4EC"/>
    <w:rsid w:val="1070873C"/>
    <w:rsid w:val="10740DE7"/>
    <w:rsid w:val="10810EE4"/>
    <w:rsid w:val="108D9155"/>
    <w:rsid w:val="108DF2BB"/>
    <w:rsid w:val="109BE613"/>
    <w:rsid w:val="10A0BADC"/>
    <w:rsid w:val="10A51E19"/>
    <w:rsid w:val="10A6CAC2"/>
    <w:rsid w:val="10AB95DA"/>
    <w:rsid w:val="10CF3A56"/>
    <w:rsid w:val="10D677EC"/>
    <w:rsid w:val="10EDFC7F"/>
    <w:rsid w:val="10EF0518"/>
    <w:rsid w:val="110AA8CD"/>
    <w:rsid w:val="110B06CC"/>
    <w:rsid w:val="111570C4"/>
    <w:rsid w:val="111DEF4B"/>
    <w:rsid w:val="112E9C0B"/>
    <w:rsid w:val="11384E15"/>
    <w:rsid w:val="113C2213"/>
    <w:rsid w:val="113C4D40"/>
    <w:rsid w:val="11429159"/>
    <w:rsid w:val="1149A64C"/>
    <w:rsid w:val="115157B6"/>
    <w:rsid w:val="115562E0"/>
    <w:rsid w:val="116C2BEA"/>
    <w:rsid w:val="116F9021"/>
    <w:rsid w:val="119458C2"/>
    <w:rsid w:val="11BC92E8"/>
    <w:rsid w:val="11CA1E00"/>
    <w:rsid w:val="11D3B3A8"/>
    <w:rsid w:val="11E885C1"/>
    <w:rsid w:val="11EC2505"/>
    <w:rsid w:val="11F16D29"/>
    <w:rsid w:val="11F4EF7F"/>
    <w:rsid w:val="121B6CF0"/>
    <w:rsid w:val="124320C5"/>
    <w:rsid w:val="1246F382"/>
    <w:rsid w:val="1248E0C5"/>
    <w:rsid w:val="1252A6EB"/>
    <w:rsid w:val="125D8420"/>
    <w:rsid w:val="125F7190"/>
    <w:rsid w:val="1260149B"/>
    <w:rsid w:val="1268E354"/>
    <w:rsid w:val="126B0054"/>
    <w:rsid w:val="126EA7E7"/>
    <w:rsid w:val="1274BDAE"/>
    <w:rsid w:val="1278B875"/>
    <w:rsid w:val="128AD579"/>
    <w:rsid w:val="128CE9CF"/>
    <w:rsid w:val="1299A0E0"/>
    <w:rsid w:val="12AB8031"/>
    <w:rsid w:val="12B5B54F"/>
    <w:rsid w:val="12B8FA32"/>
    <w:rsid w:val="12C6696A"/>
    <w:rsid w:val="12D76C1C"/>
    <w:rsid w:val="12D881A9"/>
    <w:rsid w:val="12E03630"/>
    <w:rsid w:val="12E55CFA"/>
    <w:rsid w:val="12EF8954"/>
    <w:rsid w:val="12FBC44F"/>
    <w:rsid w:val="130DC013"/>
    <w:rsid w:val="1328390F"/>
    <w:rsid w:val="13465906"/>
    <w:rsid w:val="1365919C"/>
    <w:rsid w:val="1376E1BB"/>
    <w:rsid w:val="13777CDC"/>
    <w:rsid w:val="13913473"/>
    <w:rsid w:val="139581B9"/>
    <w:rsid w:val="13974FAA"/>
    <w:rsid w:val="1399F8C8"/>
    <w:rsid w:val="13D555AE"/>
    <w:rsid w:val="13D8AA5A"/>
    <w:rsid w:val="13DEF126"/>
    <w:rsid w:val="13F95481"/>
    <w:rsid w:val="13FAC95B"/>
    <w:rsid w:val="1428BB63"/>
    <w:rsid w:val="143FE3A1"/>
    <w:rsid w:val="144AAEB7"/>
    <w:rsid w:val="14521A63"/>
    <w:rsid w:val="145500DA"/>
    <w:rsid w:val="14575C81"/>
    <w:rsid w:val="14719A86"/>
    <w:rsid w:val="1472A7E0"/>
    <w:rsid w:val="1474079D"/>
    <w:rsid w:val="147AA61B"/>
    <w:rsid w:val="148BE088"/>
    <w:rsid w:val="148ECB84"/>
    <w:rsid w:val="1490A76E"/>
    <w:rsid w:val="149D11E5"/>
    <w:rsid w:val="149F69E9"/>
    <w:rsid w:val="14AB4F15"/>
    <w:rsid w:val="14B09695"/>
    <w:rsid w:val="14C02F55"/>
    <w:rsid w:val="14C0DA4E"/>
    <w:rsid w:val="14C88C4A"/>
    <w:rsid w:val="14D47007"/>
    <w:rsid w:val="14E0D87D"/>
    <w:rsid w:val="14E29DD2"/>
    <w:rsid w:val="14EF4186"/>
    <w:rsid w:val="14F0CB94"/>
    <w:rsid w:val="14F5F07F"/>
    <w:rsid w:val="14F6416D"/>
    <w:rsid w:val="1510894E"/>
    <w:rsid w:val="15167511"/>
    <w:rsid w:val="151853AA"/>
    <w:rsid w:val="1547BA7B"/>
    <w:rsid w:val="154B2A02"/>
    <w:rsid w:val="154F6439"/>
    <w:rsid w:val="157AC187"/>
    <w:rsid w:val="1585E8E4"/>
    <w:rsid w:val="15889A8E"/>
    <w:rsid w:val="158B0208"/>
    <w:rsid w:val="159524E2"/>
    <w:rsid w:val="15A1889B"/>
    <w:rsid w:val="15B85996"/>
    <w:rsid w:val="15DBC9B3"/>
    <w:rsid w:val="15DE9B54"/>
    <w:rsid w:val="15E726DA"/>
    <w:rsid w:val="15EDEAC4"/>
    <w:rsid w:val="15EE9DF3"/>
    <w:rsid w:val="161E432C"/>
    <w:rsid w:val="16271298"/>
    <w:rsid w:val="1627ED32"/>
    <w:rsid w:val="162CE1DA"/>
    <w:rsid w:val="1633DF27"/>
    <w:rsid w:val="1641E32E"/>
    <w:rsid w:val="1642E755"/>
    <w:rsid w:val="166C3D09"/>
    <w:rsid w:val="168260A2"/>
    <w:rsid w:val="168555CD"/>
    <w:rsid w:val="168B5104"/>
    <w:rsid w:val="16983B44"/>
    <w:rsid w:val="1699ECE5"/>
    <w:rsid w:val="16A4DAE0"/>
    <w:rsid w:val="16A79ADA"/>
    <w:rsid w:val="16A98EF1"/>
    <w:rsid w:val="16B7F175"/>
    <w:rsid w:val="16C81E4F"/>
    <w:rsid w:val="16CD25B6"/>
    <w:rsid w:val="16D8FCE6"/>
    <w:rsid w:val="16DE8C9F"/>
    <w:rsid w:val="16FCBDB4"/>
    <w:rsid w:val="16FD9D08"/>
    <w:rsid w:val="171212A6"/>
    <w:rsid w:val="171A4974"/>
    <w:rsid w:val="171D1FD6"/>
    <w:rsid w:val="172803C9"/>
    <w:rsid w:val="17285AC6"/>
    <w:rsid w:val="172907BD"/>
    <w:rsid w:val="173CC9FC"/>
    <w:rsid w:val="173E77F7"/>
    <w:rsid w:val="174264ED"/>
    <w:rsid w:val="175D419F"/>
    <w:rsid w:val="177B68C2"/>
    <w:rsid w:val="17957B56"/>
    <w:rsid w:val="17AC7143"/>
    <w:rsid w:val="17E077F7"/>
    <w:rsid w:val="17E62EB0"/>
    <w:rsid w:val="17F142A2"/>
    <w:rsid w:val="17F22B0E"/>
    <w:rsid w:val="17F8FCAD"/>
    <w:rsid w:val="182FB712"/>
    <w:rsid w:val="1834B5BC"/>
    <w:rsid w:val="18486EC5"/>
    <w:rsid w:val="18614F80"/>
    <w:rsid w:val="18A252CD"/>
    <w:rsid w:val="18A76469"/>
    <w:rsid w:val="18A7B09D"/>
    <w:rsid w:val="18C00E5F"/>
    <w:rsid w:val="18E46DE5"/>
    <w:rsid w:val="18E5E7C2"/>
    <w:rsid w:val="18E7F9F9"/>
    <w:rsid w:val="18F8BF9B"/>
    <w:rsid w:val="18FECDEF"/>
    <w:rsid w:val="1906DD2A"/>
    <w:rsid w:val="190DF881"/>
    <w:rsid w:val="19273DCF"/>
    <w:rsid w:val="19358FA1"/>
    <w:rsid w:val="194202B6"/>
    <w:rsid w:val="195129A4"/>
    <w:rsid w:val="195DB56D"/>
    <w:rsid w:val="19781DF2"/>
    <w:rsid w:val="1984FDC0"/>
    <w:rsid w:val="1993874B"/>
    <w:rsid w:val="19A9C786"/>
    <w:rsid w:val="19BEE26A"/>
    <w:rsid w:val="19BFC2D1"/>
    <w:rsid w:val="19C1A490"/>
    <w:rsid w:val="19C58F4D"/>
    <w:rsid w:val="19C87B26"/>
    <w:rsid w:val="19F29FE5"/>
    <w:rsid w:val="1A17989D"/>
    <w:rsid w:val="1A181C86"/>
    <w:rsid w:val="1A3E0530"/>
    <w:rsid w:val="1A4B00E8"/>
    <w:rsid w:val="1A5F72FB"/>
    <w:rsid w:val="1A6053D1"/>
    <w:rsid w:val="1A67F709"/>
    <w:rsid w:val="1A689605"/>
    <w:rsid w:val="1A7CBF01"/>
    <w:rsid w:val="1A886F4A"/>
    <w:rsid w:val="1A9FF4BA"/>
    <w:rsid w:val="1AAA7C33"/>
    <w:rsid w:val="1AAC9C3D"/>
    <w:rsid w:val="1AC6C98C"/>
    <w:rsid w:val="1AC9D0CA"/>
    <w:rsid w:val="1AD01848"/>
    <w:rsid w:val="1AF8EA7E"/>
    <w:rsid w:val="1B02A1DD"/>
    <w:rsid w:val="1B06D224"/>
    <w:rsid w:val="1B16D422"/>
    <w:rsid w:val="1B1E19CF"/>
    <w:rsid w:val="1B3DCAB2"/>
    <w:rsid w:val="1B3E90A5"/>
    <w:rsid w:val="1B465500"/>
    <w:rsid w:val="1B4C8958"/>
    <w:rsid w:val="1B6AFFB0"/>
    <w:rsid w:val="1B6F1AC8"/>
    <w:rsid w:val="1B741106"/>
    <w:rsid w:val="1B7C4ADA"/>
    <w:rsid w:val="1B830A1F"/>
    <w:rsid w:val="1B990AC1"/>
    <w:rsid w:val="1B99945C"/>
    <w:rsid w:val="1B9C2B56"/>
    <w:rsid w:val="1BB4D16E"/>
    <w:rsid w:val="1BBA5C3F"/>
    <w:rsid w:val="1BCC07EB"/>
    <w:rsid w:val="1BD15CFD"/>
    <w:rsid w:val="1BE63DE1"/>
    <w:rsid w:val="1BE65E93"/>
    <w:rsid w:val="1BFEBC23"/>
    <w:rsid w:val="1C052BF2"/>
    <w:rsid w:val="1C16B954"/>
    <w:rsid w:val="1C182113"/>
    <w:rsid w:val="1C249583"/>
    <w:rsid w:val="1C28D138"/>
    <w:rsid w:val="1C477855"/>
    <w:rsid w:val="1C5616D1"/>
    <w:rsid w:val="1C57CE0F"/>
    <w:rsid w:val="1C5D2C48"/>
    <w:rsid w:val="1C6DB6A5"/>
    <w:rsid w:val="1C6E9C6C"/>
    <w:rsid w:val="1C73632F"/>
    <w:rsid w:val="1C8BE84B"/>
    <w:rsid w:val="1C8E8396"/>
    <w:rsid w:val="1C974771"/>
    <w:rsid w:val="1C9A5D53"/>
    <w:rsid w:val="1CA0C222"/>
    <w:rsid w:val="1CA6B37B"/>
    <w:rsid w:val="1CB7769C"/>
    <w:rsid w:val="1CBF06D3"/>
    <w:rsid w:val="1CCC83FD"/>
    <w:rsid w:val="1CCD03A4"/>
    <w:rsid w:val="1CD2F266"/>
    <w:rsid w:val="1CDDB5A9"/>
    <w:rsid w:val="1CED9762"/>
    <w:rsid w:val="1CEE9521"/>
    <w:rsid w:val="1CF136ED"/>
    <w:rsid w:val="1CF74936"/>
    <w:rsid w:val="1CF79B1D"/>
    <w:rsid w:val="1CFEE608"/>
    <w:rsid w:val="1D0C61AF"/>
    <w:rsid w:val="1D3AD0AE"/>
    <w:rsid w:val="1D3D8FC8"/>
    <w:rsid w:val="1D5F89C7"/>
    <w:rsid w:val="1D65F711"/>
    <w:rsid w:val="1D68377A"/>
    <w:rsid w:val="1D7A3829"/>
    <w:rsid w:val="1D8E73C0"/>
    <w:rsid w:val="1D909480"/>
    <w:rsid w:val="1D945AE6"/>
    <w:rsid w:val="1DA0D122"/>
    <w:rsid w:val="1DA2F191"/>
    <w:rsid w:val="1DA8A257"/>
    <w:rsid w:val="1DA8D5C8"/>
    <w:rsid w:val="1DB91F6F"/>
    <w:rsid w:val="1DC0218F"/>
    <w:rsid w:val="1DCE3FFC"/>
    <w:rsid w:val="1DD2CD11"/>
    <w:rsid w:val="1DF77DBB"/>
    <w:rsid w:val="1E0FB4AB"/>
    <w:rsid w:val="1E1C9644"/>
    <w:rsid w:val="1E243724"/>
    <w:rsid w:val="1E38C732"/>
    <w:rsid w:val="1E4283DC"/>
    <w:rsid w:val="1E5747BF"/>
    <w:rsid w:val="1E59129A"/>
    <w:rsid w:val="1E5DECFD"/>
    <w:rsid w:val="1E8F09B3"/>
    <w:rsid w:val="1E91F43D"/>
    <w:rsid w:val="1E92AE9B"/>
    <w:rsid w:val="1EAA8681"/>
    <w:rsid w:val="1EBD56FC"/>
    <w:rsid w:val="1EC0796E"/>
    <w:rsid w:val="1EC625D7"/>
    <w:rsid w:val="1ECD4A28"/>
    <w:rsid w:val="1ED6E873"/>
    <w:rsid w:val="1ED8FF23"/>
    <w:rsid w:val="1EDCA7C7"/>
    <w:rsid w:val="1EE7B016"/>
    <w:rsid w:val="1EF78639"/>
    <w:rsid w:val="1EF90A6A"/>
    <w:rsid w:val="1EFE7D0D"/>
    <w:rsid w:val="1F05B133"/>
    <w:rsid w:val="1F0DAFA2"/>
    <w:rsid w:val="1F21A3CD"/>
    <w:rsid w:val="1F22BD30"/>
    <w:rsid w:val="1F23F4DE"/>
    <w:rsid w:val="1F3328D6"/>
    <w:rsid w:val="1F3C0728"/>
    <w:rsid w:val="1F630899"/>
    <w:rsid w:val="1F7D5E87"/>
    <w:rsid w:val="1F834217"/>
    <w:rsid w:val="1F881154"/>
    <w:rsid w:val="1F88DC62"/>
    <w:rsid w:val="1F9232B6"/>
    <w:rsid w:val="1FAA13F3"/>
    <w:rsid w:val="1FBA32C9"/>
    <w:rsid w:val="1FCF52DC"/>
    <w:rsid w:val="1FD91283"/>
    <w:rsid w:val="1FF42869"/>
    <w:rsid w:val="1FF450DD"/>
    <w:rsid w:val="2000F5D9"/>
    <w:rsid w:val="202ADA14"/>
    <w:rsid w:val="203563AD"/>
    <w:rsid w:val="203831C5"/>
    <w:rsid w:val="2048C5F9"/>
    <w:rsid w:val="2048EF0C"/>
    <w:rsid w:val="204BA7D2"/>
    <w:rsid w:val="205ACAA3"/>
    <w:rsid w:val="20604308"/>
    <w:rsid w:val="20640AE0"/>
    <w:rsid w:val="20684059"/>
    <w:rsid w:val="207F2DEB"/>
    <w:rsid w:val="208FFF3E"/>
    <w:rsid w:val="209B8D11"/>
    <w:rsid w:val="209E0221"/>
    <w:rsid w:val="20B218E2"/>
    <w:rsid w:val="20BA8B44"/>
    <w:rsid w:val="20C7AE4A"/>
    <w:rsid w:val="20D36038"/>
    <w:rsid w:val="20DA0832"/>
    <w:rsid w:val="20DE79BC"/>
    <w:rsid w:val="20FBC241"/>
    <w:rsid w:val="21002D8A"/>
    <w:rsid w:val="212C5107"/>
    <w:rsid w:val="2132209C"/>
    <w:rsid w:val="21350E0E"/>
    <w:rsid w:val="21392284"/>
    <w:rsid w:val="2153BF8A"/>
    <w:rsid w:val="2154CECC"/>
    <w:rsid w:val="215C007F"/>
    <w:rsid w:val="2160BC1E"/>
    <w:rsid w:val="21635F84"/>
    <w:rsid w:val="21678E2A"/>
    <w:rsid w:val="2168AD92"/>
    <w:rsid w:val="216B275D"/>
    <w:rsid w:val="21783932"/>
    <w:rsid w:val="217890D2"/>
    <w:rsid w:val="217B8A19"/>
    <w:rsid w:val="217C69E5"/>
    <w:rsid w:val="21AD33EE"/>
    <w:rsid w:val="21AD53F9"/>
    <w:rsid w:val="21C0004B"/>
    <w:rsid w:val="21C1D0BD"/>
    <w:rsid w:val="21C6AA75"/>
    <w:rsid w:val="21C86ACF"/>
    <w:rsid w:val="21CC24FD"/>
    <w:rsid w:val="21CEC177"/>
    <w:rsid w:val="21DF22B5"/>
    <w:rsid w:val="21E4BF6D"/>
    <w:rsid w:val="21FFFE67"/>
    <w:rsid w:val="2229457F"/>
    <w:rsid w:val="22329B70"/>
    <w:rsid w:val="2242E6D4"/>
    <w:rsid w:val="224C1D32"/>
    <w:rsid w:val="2259F243"/>
    <w:rsid w:val="226F84CD"/>
    <w:rsid w:val="2273A7EA"/>
    <w:rsid w:val="2287D611"/>
    <w:rsid w:val="229735B4"/>
    <w:rsid w:val="22A63E34"/>
    <w:rsid w:val="22AC5FC0"/>
    <w:rsid w:val="22C440D2"/>
    <w:rsid w:val="22DAE37C"/>
    <w:rsid w:val="22F93635"/>
    <w:rsid w:val="22FC8127"/>
    <w:rsid w:val="23088FEF"/>
    <w:rsid w:val="2317CFBD"/>
    <w:rsid w:val="2319D002"/>
    <w:rsid w:val="23267AF3"/>
    <w:rsid w:val="2331098B"/>
    <w:rsid w:val="2333DFA1"/>
    <w:rsid w:val="233E3DA0"/>
    <w:rsid w:val="233E7A6A"/>
    <w:rsid w:val="2343B581"/>
    <w:rsid w:val="234F3DED"/>
    <w:rsid w:val="23780409"/>
    <w:rsid w:val="2397FA55"/>
    <w:rsid w:val="23ABD9DA"/>
    <w:rsid w:val="23B26C4C"/>
    <w:rsid w:val="23B30C99"/>
    <w:rsid w:val="23B83856"/>
    <w:rsid w:val="23D6B2EF"/>
    <w:rsid w:val="23D9DF1B"/>
    <w:rsid w:val="23E7AA92"/>
    <w:rsid w:val="23E89FF0"/>
    <w:rsid w:val="23F3AD35"/>
    <w:rsid w:val="23FCCE22"/>
    <w:rsid w:val="240F784B"/>
    <w:rsid w:val="24215CFA"/>
    <w:rsid w:val="2426E17A"/>
    <w:rsid w:val="242A5BFF"/>
    <w:rsid w:val="2440EB9B"/>
    <w:rsid w:val="245AAC00"/>
    <w:rsid w:val="245B57DA"/>
    <w:rsid w:val="2464EBC9"/>
    <w:rsid w:val="24710105"/>
    <w:rsid w:val="247991B6"/>
    <w:rsid w:val="247EF7AA"/>
    <w:rsid w:val="249C5863"/>
    <w:rsid w:val="24A8CE0C"/>
    <w:rsid w:val="24B1C560"/>
    <w:rsid w:val="24B3A01E"/>
    <w:rsid w:val="24BE740C"/>
    <w:rsid w:val="24C76594"/>
    <w:rsid w:val="24E02023"/>
    <w:rsid w:val="24E678C4"/>
    <w:rsid w:val="25126E61"/>
    <w:rsid w:val="251F49AF"/>
    <w:rsid w:val="253CCCE9"/>
    <w:rsid w:val="2555674D"/>
    <w:rsid w:val="2563AA99"/>
    <w:rsid w:val="256DC6FF"/>
    <w:rsid w:val="2578D9E1"/>
    <w:rsid w:val="25A8BFB9"/>
    <w:rsid w:val="25AB48AC"/>
    <w:rsid w:val="25B19A7C"/>
    <w:rsid w:val="25B2F847"/>
    <w:rsid w:val="25BFCC1B"/>
    <w:rsid w:val="25C1CEC7"/>
    <w:rsid w:val="25D59B8D"/>
    <w:rsid w:val="2616DCF6"/>
    <w:rsid w:val="2633290E"/>
    <w:rsid w:val="2649A346"/>
    <w:rsid w:val="264BE827"/>
    <w:rsid w:val="264D95C1"/>
    <w:rsid w:val="2667B4AD"/>
    <w:rsid w:val="267B52B1"/>
    <w:rsid w:val="26858DBD"/>
    <w:rsid w:val="26D60A24"/>
    <w:rsid w:val="26D96FB6"/>
    <w:rsid w:val="26DA09A1"/>
    <w:rsid w:val="26EADFFE"/>
    <w:rsid w:val="26FEC0CC"/>
    <w:rsid w:val="27005DF8"/>
    <w:rsid w:val="2711516F"/>
    <w:rsid w:val="271F2E3C"/>
    <w:rsid w:val="2729ECB4"/>
    <w:rsid w:val="272EB3CC"/>
    <w:rsid w:val="273912A8"/>
    <w:rsid w:val="2739DF31"/>
    <w:rsid w:val="273F47F3"/>
    <w:rsid w:val="2743CDAC"/>
    <w:rsid w:val="2747190D"/>
    <w:rsid w:val="274A5FB4"/>
    <w:rsid w:val="274F5E65"/>
    <w:rsid w:val="2753FCE0"/>
    <w:rsid w:val="275CA330"/>
    <w:rsid w:val="27660900"/>
    <w:rsid w:val="2774640E"/>
    <w:rsid w:val="27A8B6E4"/>
    <w:rsid w:val="27B12B1E"/>
    <w:rsid w:val="27C0D05A"/>
    <w:rsid w:val="27CA4535"/>
    <w:rsid w:val="27EF2366"/>
    <w:rsid w:val="27F50B08"/>
    <w:rsid w:val="280B1A34"/>
    <w:rsid w:val="2821547D"/>
    <w:rsid w:val="282BC7C2"/>
    <w:rsid w:val="282C3D06"/>
    <w:rsid w:val="282E6AE5"/>
    <w:rsid w:val="2853C6CB"/>
    <w:rsid w:val="28583571"/>
    <w:rsid w:val="28713993"/>
    <w:rsid w:val="2874C554"/>
    <w:rsid w:val="28803FBD"/>
    <w:rsid w:val="2889A232"/>
    <w:rsid w:val="289A0B3C"/>
    <w:rsid w:val="28A2950B"/>
    <w:rsid w:val="28AF6155"/>
    <w:rsid w:val="28B1C7AB"/>
    <w:rsid w:val="28B79323"/>
    <w:rsid w:val="28C1D822"/>
    <w:rsid w:val="28CE2DDC"/>
    <w:rsid w:val="28E2E96E"/>
    <w:rsid w:val="28F591D9"/>
    <w:rsid w:val="28FDCC18"/>
    <w:rsid w:val="291970F9"/>
    <w:rsid w:val="2953EB67"/>
    <w:rsid w:val="295BBCE8"/>
    <w:rsid w:val="295CA0BB"/>
    <w:rsid w:val="297188C8"/>
    <w:rsid w:val="29B10A4F"/>
    <w:rsid w:val="29B5A275"/>
    <w:rsid w:val="29BB0A50"/>
    <w:rsid w:val="29C0130E"/>
    <w:rsid w:val="29C63A6B"/>
    <w:rsid w:val="29C912D8"/>
    <w:rsid w:val="29CC2D38"/>
    <w:rsid w:val="29CC300D"/>
    <w:rsid w:val="29DB8879"/>
    <w:rsid w:val="29DD1482"/>
    <w:rsid w:val="29F7A02F"/>
    <w:rsid w:val="2A05C4EE"/>
    <w:rsid w:val="2A0E0F9C"/>
    <w:rsid w:val="2A143D33"/>
    <w:rsid w:val="2A1BDB97"/>
    <w:rsid w:val="2A22A4BD"/>
    <w:rsid w:val="2A6DB9A1"/>
    <w:rsid w:val="2A8184C0"/>
    <w:rsid w:val="2A9436CA"/>
    <w:rsid w:val="2A94BEDC"/>
    <w:rsid w:val="2A9F7281"/>
    <w:rsid w:val="2A9FC569"/>
    <w:rsid w:val="2AB15019"/>
    <w:rsid w:val="2ABA701F"/>
    <w:rsid w:val="2ACB6E1C"/>
    <w:rsid w:val="2ACEBC02"/>
    <w:rsid w:val="2AD2F282"/>
    <w:rsid w:val="2ADF780B"/>
    <w:rsid w:val="2AEAA648"/>
    <w:rsid w:val="2AF8711C"/>
    <w:rsid w:val="2AFA0C4E"/>
    <w:rsid w:val="2B1CF963"/>
    <w:rsid w:val="2B2B36BF"/>
    <w:rsid w:val="2B2BE9BD"/>
    <w:rsid w:val="2B392DBC"/>
    <w:rsid w:val="2B3AEBB1"/>
    <w:rsid w:val="2B3DE7F5"/>
    <w:rsid w:val="2B4C8F01"/>
    <w:rsid w:val="2B53E7EA"/>
    <w:rsid w:val="2B634C20"/>
    <w:rsid w:val="2B6CDCB2"/>
    <w:rsid w:val="2B78121E"/>
    <w:rsid w:val="2B7BA169"/>
    <w:rsid w:val="2B81A8EC"/>
    <w:rsid w:val="2B843A6A"/>
    <w:rsid w:val="2B8AD183"/>
    <w:rsid w:val="2B9A9A13"/>
    <w:rsid w:val="2BAF96BD"/>
    <w:rsid w:val="2BB48732"/>
    <w:rsid w:val="2BC667BE"/>
    <w:rsid w:val="2BCDBF96"/>
    <w:rsid w:val="2BD6CE1B"/>
    <w:rsid w:val="2BDBFADC"/>
    <w:rsid w:val="2BE32AF2"/>
    <w:rsid w:val="2BEBF9DA"/>
    <w:rsid w:val="2BFBB047"/>
    <w:rsid w:val="2C0F90B5"/>
    <w:rsid w:val="2C161BC9"/>
    <w:rsid w:val="2C19E677"/>
    <w:rsid w:val="2C313C6F"/>
    <w:rsid w:val="2C4D207A"/>
    <w:rsid w:val="2C5163C8"/>
    <w:rsid w:val="2C5C8968"/>
    <w:rsid w:val="2C5D493E"/>
    <w:rsid w:val="2C682773"/>
    <w:rsid w:val="2C69D511"/>
    <w:rsid w:val="2C71C1CB"/>
    <w:rsid w:val="2C76BC21"/>
    <w:rsid w:val="2C7AB172"/>
    <w:rsid w:val="2C8F2452"/>
    <w:rsid w:val="2C94417D"/>
    <w:rsid w:val="2CA2BBDD"/>
    <w:rsid w:val="2CB8FDC1"/>
    <w:rsid w:val="2CB9210E"/>
    <w:rsid w:val="2CBA5BE5"/>
    <w:rsid w:val="2CC1B7E3"/>
    <w:rsid w:val="2CC1E944"/>
    <w:rsid w:val="2CCC6B0D"/>
    <w:rsid w:val="2CCEAB85"/>
    <w:rsid w:val="2CD0ED3A"/>
    <w:rsid w:val="2CD3942B"/>
    <w:rsid w:val="2CF034D5"/>
    <w:rsid w:val="2CF0C6A2"/>
    <w:rsid w:val="2CFDFBFA"/>
    <w:rsid w:val="2D0DFFF2"/>
    <w:rsid w:val="2D148DD6"/>
    <w:rsid w:val="2D3E9822"/>
    <w:rsid w:val="2D4EE2E5"/>
    <w:rsid w:val="2D6A547A"/>
    <w:rsid w:val="2D6A56D9"/>
    <w:rsid w:val="2D6B895B"/>
    <w:rsid w:val="2D8852F9"/>
    <w:rsid w:val="2D8EB0A0"/>
    <w:rsid w:val="2D9B4A9B"/>
    <w:rsid w:val="2DB4FC87"/>
    <w:rsid w:val="2DB65A91"/>
    <w:rsid w:val="2DC59A0A"/>
    <w:rsid w:val="2DCF22D6"/>
    <w:rsid w:val="2DD6C2F7"/>
    <w:rsid w:val="2DE9169C"/>
    <w:rsid w:val="2E022B94"/>
    <w:rsid w:val="2E0FD58C"/>
    <w:rsid w:val="2E138398"/>
    <w:rsid w:val="2E2041FE"/>
    <w:rsid w:val="2E45CAB5"/>
    <w:rsid w:val="2E562C46"/>
    <w:rsid w:val="2E60952C"/>
    <w:rsid w:val="2E616A90"/>
    <w:rsid w:val="2E62A7F4"/>
    <w:rsid w:val="2E79C51F"/>
    <w:rsid w:val="2E885A3E"/>
    <w:rsid w:val="2E931C81"/>
    <w:rsid w:val="2EB0A216"/>
    <w:rsid w:val="2F0373AD"/>
    <w:rsid w:val="2F60FD96"/>
    <w:rsid w:val="2F62B1F4"/>
    <w:rsid w:val="2F640F26"/>
    <w:rsid w:val="2F6923BA"/>
    <w:rsid w:val="2F6D5A3C"/>
    <w:rsid w:val="2F77A480"/>
    <w:rsid w:val="2F9CACA9"/>
    <w:rsid w:val="2FBC82B5"/>
    <w:rsid w:val="2FBDFFB3"/>
    <w:rsid w:val="2FEBE8A3"/>
    <w:rsid w:val="2FED7BCC"/>
    <w:rsid w:val="2FF57419"/>
    <w:rsid w:val="2FFF1A10"/>
    <w:rsid w:val="301F7EEB"/>
    <w:rsid w:val="3048BC56"/>
    <w:rsid w:val="304C9ECD"/>
    <w:rsid w:val="305C8103"/>
    <w:rsid w:val="3060EAF0"/>
    <w:rsid w:val="307CEC13"/>
    <w:rsid w:val="308481D6"/>
    <w:rsid w:val="308FE96B"/>
    <w:rsid w:val="3091FA99"/>
    <w:rsid w:val="30968201"/>
    <w:rsid w:val="30AE9CBA"/>
    <w:rsid w:val="30C07388"/>
    <w:rsid w:val="30D947EC"/>
    <w:rsid w:val="30E39CD8"/>
    <w:rsid w:val="30E8DC66"/>
    <w:rsid w:val="30F2D6F9"/>
    <w:rsid w:val="31005B76"/>
    <w:rsid w:val="31161035"/>
    <w:rsid w:val="312024AF"/>
    <w:rsid w:val="313403D9"/>
    <w:rsid w:val="31409F99"/>
    <w:rsid w:val="314C99FF"/>
    <w:rsid w:val="31636821"/>
    <w:rsid w:val="31647BB9"/>
    <w:rsid w:val="316E3F12"/>
    <w:rsid w:val="31912395"/>
    <w:rsid w:val="319FF280"/>
    <w:rsid w:val="31A5BD74"/>
    <w:rsid w:val="31AD7E50"/>
    <w:rsid w:val="31C053B5"/>
    <w:rsid w:val="31E31973"/>
    <w:rsid w:val="31E6E5B1"/>
    <w:rsid w:val="31E86F2E"/>
    <w:rsid w:val="31EC9EA8"/>
    <w:rsid w:val="31F13895"/>
    <w:rsid w:val="31F76A64"/>
    <w:rsid w:val="31FD11DD"/>
    <w:rsid w:val="320252A3"/>
    <w:rsid w:val="3203B518"/>
    <w:rsid w:val="32092A60"/>
    <w:rsid w:val="32215BCB"/>
    <w:rsid w:val="3234AAF3"/>
    <w:rsid w:val="324A1494"/>
    <w:rsid w:val="324B5AF0"/>
    <w:rsid w:val="324E2434"/>
    <w:rsid w:val="32692668"/>
    <w:rsid w:val="326BF0F8"/>
    <w:rsid w:val="327DD6E8"/>
    <w:rsid w:val="3289CBB4"/>
    <w:rsid w:val="328C2AFB"/>
    <w:rsid w:val="32942620"/>
    <w:rsid w:val="329AA1A5"/>
    <w:rsid w:val="329F4B18"/>
    <w:rsid w:val="32B739C7"/>
    <w:rsid w:val="32DFE73C"/>
    <w:rsid w:val="32EF7175"/>
    <w:rsid w:val="330D6AA7"/>
    <w:rsid w:val="3357B214"/>
    <w:rsid w:val="335F1A0A"/>
    <w:rsid w:val="3361FAFD"/>
    <w:rsid w:val="3370C31E"/>
    <w:rsid w:val="338F7D89"/>
    <w:rsid w:val="33B32D4A"/>
    <w:rsid w:val="33BD2C2C"/>
    <w:rsid w:val="33C0A99D"/>
    <w:rsid w:val="33CF6948"/>
    <w:rsid w:val="33D008ED"/>
    <w:rsid w:val="33D7F407"/>
    <w:rsid w:val="33E10AF6"/>
    <w:rsid w:val="33E3CFA0"/>
    <w:rsid w:val="33E55B89"/>
    <w:rsid w:val="340B6F8E"/>
    <w:rsid w:val="340F3249"/>
    <w:rsid w:val="34131F03"/>
    <w:rsid w:val="341F44FC"/>
    <w:rsid w:val="3430EE09"/>
    <w:rsid w:val="34483802"/>
    <w:rsid w:val="3455B7CC"/>
    <w:rsid w:val="345B9293"/>
    <w:rsid w:val="3467B3A7"/>
    <w:rsid w:val="3490F62B"/>
    <w:rsid w:val="34A84C6C"/>
    <w:rsid w:val="34C8A7A4"/>
    <w:rsid w:val="34CF7D8A"/>
    <w:rsid w:val="34CFD6B0"/>
    <w:rsid w:val="34DE21A4"/>
    <w:rsid w:val="34E118D3"/>
    <w:rsid w:val="34F4E880"/>
    <w:rsid w:val="351346DB"/>
    <w:rsid w:val="35137867"/>
    <w:rsid w:val="351D4239"/>
    <w:rsid w:val="3558DA83"/>
    <w:rsid w:val="3561B27F"/>
    <w:rsid w:val="3589C7B0"/>
    <w:rsid w:val="358D9584"/>
    <w:rsid w:val="35929F2F"/>
    <w:rsid w:val="35C16C76"/>
    <w:rsid w:val="35C7F245"/>
    <w:rsid w:val="35D00AE4"/>
    <w:rsid w:val="35D330EB"/>
    <w:rsid w:val="35E1798B"/>
    <w:rsid w:val="35E5DD78"/>
    <w:rsid w:val="35FB5565"/>
    <w:rsid w:val="361DF00E"/>
    <w:rsid w:val="3626F60F"/>
    <w:rsid w:val="362FB7BD"/>
    <w:rsid w:val="36376ECC"/>
    <w:rsid w:val="364CBF80"/>
    <w:rsid w:val="36527EB4"/>
    <w:rsid w:val="36584F63"/>
    <w:rsid w:val="365B6B6F"/>
    <w:rsid w:val="365D89F6"/>
    <w:rsid w:val="36767374"/>
    <w:rsid w:val="367A9CD6"/>
    <w:rsid w:val="3681A3B1"/>
    <w:rsid w:val="368945B8"/>
    <w:rsid w:val="368DC72B"/>
    <w:rsid w:val="36A2A93F"/>
    <w:rsid w:val="36D3811D"/>
    <w:rsid w:val="36D7ECC2"/>
    <w:rsid w:val="36DCFBB4"/>
    <w:rsid w:val="36EC43A3"/>
    <w:rsid w:val="36FA6EFB"/>
    <w:rsid w:val="3701F10E"/>
    <w:rsid w:val="37067CC6"/>
    <w:rsid w:val="370B9A69"/>
    <w:rsid w:val="3717B41F"/>
    <w:rsid w:val="371C3BCE"/>
    <w:rsid w:val="371EB90D"/>
    <w:rsid w:val="37200820"/>
    <w:rsid w:val="37225FFE"/>
    <w:rsid w:val="373553DB"/>
    <w:rsid w:val="3738D594"/>
    <w:rsid w:val="3751BE0F"/>
    <w:rsid w:val="3759DB30"/>
    <w:rsid w:val="375BA955"/>
    <w:rsid w:val="375D3CD7"/>
    <w:rsid w:val="375EED01"/>
    <w:rsid w:val="375F124E"/>
    <w:rsid w:val="376E202A"/>
    <w:rsid w:val="3798822E"/>
    <w:rsid w:val="37A305F0"/>
    <w:rsid w:val="37A47054"/>
    <w:rsid w:val="37A49A99"/>
    <w:rsid w:val="37A913C8"/>
    <w:rsid w:val="37C0AB6E"/>
    <w:rsid w:val="37E88FE1"/>
    <w:rsid w:val="381DE9D7"/>
    <w:rsid w:val="3837FDEF"/>
    <w:rsid w:val="38420334"/>
    <w:rsid w:val="384F9C72"/>
    <w:rsid w:val="3853FD49"/>
    <w:rsid w:val="38780E5E"/>
    <w:rsid w:val="387BE8F9"/>
    <w:rsid w:val="387C6902"/>
    <w:rsid w:val="389260C1"/>
    <w:rsid w:val="3896AAB9"/>
    <w:rsid w:val="38AA8C6D"/>
    <w:rsid w:val="38B99ADE"/>
    <w:rsid w:val="38BA85A0"/>
    <w:rsid w:val="38CF41F7"/>
    <w:rsid w:val="38D871BD"/>
    <w:rsid w:val="38F8E0F1"/>
    <w:rsid w:val="3920DB26"/>
    <w:rsid w:val="39284753"/>
    <w:rsid w:val="39318E52"/>
    <w:rsid w:val="3935342C"/>
    <w:rsid w:val="393B2B3C"/>
    <w:rsid w:val="39430CB9"/>
    <w:rsid w:val="3948620B"/>
    <w:rsid w:val="3950F73B"/>
    <w:rsid w:val="395C9747"/>
    <w:rsid w:val="399A8577"/>
    <w:rsid w:val="39B1AE70"/>
    <w:rsid w:val="39B75995"/>
    <w:rsid w:val="39C5C1EF"/>
    <w:rsid w:val="39C99E2A"/>
    <w:rsid w:val="39CC3676"/>
    <w:rsid w:val="39CC6B70"/>
    <w:rsid w:val="39E42FE4"/>
    <w:rsid w:val="39E87B3B"/>
    <w:rsid w:val="39ECBD7E"/>
    <w:rsid w:val="39F2083B"/>
    <w:rsid w:val="3A0B42D4"/>
    <w:rsid w:val="3A123AC5"/>
    <w:rsid w:val="3A15CB14"/>
    <w:rsid w:val="3A217582"/>
    <w:rsid w:val="3A462F6F"/>
    <w:rsid w:val="3A4F5D83"/>
    <w:rsid w:val="3A52D022"/>
    <w:rsid w:val="3A5CC448"/>
    <w:rsid w:val="3A865F8B"/>
    <w:rsid w:val="3A88DC3F"/>
    <w:rsid w:val="3A89F611"/>
    <w:rsid w:val="3A8E7ED8"/>
    <w:rsid w:val="3A94DD99"/>
    <w:rsid w:val="3A99C3D5"/>
    <w:rsid w:val="3A9B82F2"/>
    <w:rsid w:val="3AA8D46A"/>
    <w:rsid w:val="3AAE8F26"/>
    <w:rsid w:val="3AB1B7AC"/>
    <w:rsid w:val="3AC03E29"/>
    <w:rsid w:val="3AC47740"/>
    <w:rsid w:val="3ACA243F"/>
    <w:rsid w:val="3AD30685"/>
    <w:rsid w:val="3AE2A0BC"/>
    <w:rsid w:val="3AF3ED5E"/>
    <w:rsid w:val="3AFB2EA9"/>
    <w:rsid w:val="3B134FAB"/>
    <w:rsid w:val="3B229C42"/>
    <w:rsid w:val="3B57F885"/>
    <w:rsid w:val="3B5F613D"/>
    <w:rsid w:val="3B5F969A"/>
    <w:rsid w:val="3B62363D"/>
    <w:rsid w:val="3B62C505"/>
    <w:rsid w:val="3B7CBD8E"/>
    <w:rsid w:val="3B8A5E53"/>
    <w:rsid w:val="3B8B8CE1"/>
    <w:rsid w:val="3BA93FE1"/>
    <w:rsid w:val="3BABB8EB"/>
    <w:rsid w:val="3BBDFE08"/>
    <w:rsid w:val="3BC46DE2"/>
    <w:rsid w:val="3BC623FD"/>
    <w:rsid w:val="3BE76B25"/>
    <w:rsid w:val="3BF22CD6"/>
    <w:rsid w:val="3BF29A50"/>
    <w:rsid w:val="3C1194D7"/>
    <w:rsid w:val="3C1252D4"/>
    <w:rsid w:val="3C3C4A38"/>
    <w:rsid w:val="3C46325F"/>
    <w:rsid w:val="3C517896"/>
    <w:rsid w:val="3C61378F"/>
    <w:rsid w:val="3CC1F2CF"/>
    <w:rsid w:val="3CC82104"/>
    <w:rsid w:val="3CDBD146"/>
    <w:rsid w:val="3D2B1162"/>
    <w:rsid w:val="3D4D36A3"/>
    <w:rsid w:val="3D4E29E5"/>
    <w:rsid w:val="3D56163D"/>
    <w:rsid w:val="3D5CE89C"/>
    <w:rsid w:val="3D5FB5AA"/>
    <w:rsid w:val="3D74C2B2"/>
    <w:rsid w:val="3D74CEEA"/>
    <w:rsid w:val="3D7AE4AA"/>
    <w:rsid w:val="3D834070"/>
    <w:rsid w:val="3D9863A6"/>
    <w:rsid w:val="3DA83C16"/>
    <w:rsid w:val="3DB13A42"/>
    <w:rsid w:val="3DB54A3F"/>
    <w:rsid w:val="3DF05DB7"/>
    <w:rsid w:val="3DF7AD44"/>
    <w:rsid w:val="3E0BC528"/>
    <w:rsid w:val="3E296F38"/>
    <w:rsid w:val="3E3C78B4"/>
    <w:rsid w:val="3E4AF06D"/>
    <w:rsid w:val="3E51F5B5"/>
    <w:rsid w:val="3E52F6B7"/>
    <w:rsid w:val="3E56BF12"/>
    <w:rsid w:val="3E6BC137"/>
    <w:rsid w:val="3E6C46E5"/>
    <w:rsid w:val="3E8465F7"/>
    <w:rsid w:val="3E968EA4"/>
    <w:rsid w:val="3EB93E11"/>
    <w:rsid w:val="3EBEAACF"/>
    <w:rsid w:val="3EC6E5E4"/>
    <w:rsid w:val="3ED19496"/>
    <w:rsid w:val="3EEA67CE"/>
    <w:rsid w:val="3F08B998"/>
    <w:rsid w:val="3F0A28B3"/>
    <w:rsid w:val="3F0FF2DC"/>
    <w:rsid w:val="3F1574DD"/>
    <w:rsid w:val="3F24D5AE"/>
    <w:rsid w:val="3F33923A"/>
    <w:rsid w:val="3F41F604"/>
    <w:rsid w:val="3F474DBD"/>
    <w:rsid w:val="3F51D61A"/>
    <w:rsid w:val="3F701318"/>
    <w:rsid w:val="3F9770BB"/>
    <w:rsid w:val="3F9C8030"/>
    <w:rsid w:val="3FB51D45"/>
    <w:rsid w:val="3FB8BBA3"/>
    <w:rsid w:val="3FC86E7F"/>
    <w:rsid w:val="3FD16F73"/>
    <w:rsid w:val="3FE85369"/>
    <w:rsid w:val="3FFA08A4"/>
    <w:rsid w:val="40466F72"/>
    <w:rsid w:val="4062F3CC"/>
    <w:rsid w:val="406F5857"/>
    <w:rsid w:val="406FB7F1"/>
    <w:rsid w:val="4095125C"/>
    <w:rsid w:val="409C84C2"/>
    <w:rsid w:val="409DC00C"/>
    <w:rsid w:val="40AC9C65"/>
    <w:rsid w:val="40BFCFE4"/>
    <w:rsid w:val="40C4B8C0"/>
    <w:rsid w:val="40DBB278"/>
    <w:rsid w:val="40EF286B"/>
    <w:rsid w:val="40FF4053"/>
    <w:rsid w:val="4105BB28"/>
    <w:rsid w:val="410A0D23"/>
    <w:rsid w:val="4118E5DA"/>
    <w:rsid w:val="4146F3B8"/>
    <w:rsid w:val="4147CEB3"/>
    <w:rsid w:val="41490FD4"/>
    <w:rsid w:val="414EB65C"/>
    <w:rsid w:val="41736EDB"/>
    <w:rsid w:val="419DE574"/>
    <w:rsid w:val="41AAAD21"/>
    <w:rsid w:val="41CB0A9D"/>
    <w:rsid w:val="41CF7531"/>
    <w:rsid w:val="41D83A5B"/>
    <w:rsid w:val="41E49787"/>
    <w:rsid w:val="41E7C708"/>
    <w:rsid w:val="42018243"/>
    <w:rsid w:val="4213A7BA"/>
    <w:rsid w:val="4218B4C4"/>
    <w:rsid w:val="421BBCE4"/>
    <w:rsid w:val="42221A41"/>
    <w:rsid w:val="42265C7B"/>
    <w:rsid w:val="42304FBD"/>
    <w:rsid w:val="42453106"/>
    <w:rsid w:val="426512B5"/>
    <w:rsid w:val="42703E74"/>
    <w:rsid w:val="427B5879"/>
    <w:rsid w:val="428EFC17"/>
    <w:rsid w:val="4292B67B"/>
    <w:rsid w:val="42AF5952"/>
    <w:rsid w:val="42B4F683"/>
    <w:rsid w:val="42BC496A"/>
    <w:rsid w:val="42CF1FB6"/>
    <w:rsid w:val="42D0E113"/>
    <w:rsid w:val="42D4CA79"/>
    <w:rsid w:val="42E7A3A9"/>
    <w:rsid w:val="4321C78F"/>
    <w:rsid w:val="4327EC39"/>
    <w:rsid w:val="4335CB78"/>
    <w:rsid w:val="4336CDFF"/>
    <w:rsid w:val="43404F65"/>
    <w:rsid w:val="4358653B"/>
    <w:rsid w:val="43646068"/>
    <w:rsid w:val="43691BAE"/>
    <w:rsid w:val="4380FB65"/>
    <w:rsid w:val="4387616E"/>
    <w:rsid w:val="438B040A"/>
    <w:rsid w:val="439CC829"/>
    <w:rsid w:val="43ADE8B9"/>
    <w:rsid w:val="43BCFE9A"/>
    <w:rsid w:val="43BD1DB8"/>
    <w:rsid w:val="43C78EC6"/>
    <w:rsid w:val="43CCCA5C"/>
    <w:rsid w:val="43DA1676"/>
    <w:rsid w:val="43F204D3"/>
    <w:rsid w:val="43FAB1E1"/>
    <w:rsid w:val="4401997F"/>
    <w:rsid w:val="4409F846"/>
    <w:rsid w:val="441615DD"/>
    <w:rsid w:val="441A5BC9"/>
    <w:rsid w:val="442F7092"/>
    <w:rsid w:val="444E6960"/>
    <w:rsid w:val="445CFD5C"/>
    <w:rsid w:val="445F41F9"/>
    <w:rsid w:val="4494E2E6"/>
    <w:rsid w:val="44B65A3E"/>
    <w:rsid w:val="44BC1292"/>
    <w:rsid w:val="44BD97F0"/>
    <w:rsid w:val="44C8E509"/>
    <w:rsid w:val="4515AC18"/>
    <w:rsid w:val="4525D424"/>
    <w:rsid w:val="452CFA9E"/>
    <w:rsid w:val="45333AA9"/>
    <w:rsid w:val="45591A16"/>
    <w:rsid w:val="455D03C3"/>
    <w:rsid w:val="4564444A"/>
    <w:rsid w:val="4567359B"/>
    <w:rsid w:val="45704F47"/>
    <w:rsid w:val="457B34EB"/>
    <w:rsid w:val="459FC206"/>
    <w:rsid w:val="45AC5DFF"/>
    <w:rsid w:val="45B9ECE9"/>
    <w:rsid w:val="45B9F5F7"/>
    <w:rsid w:val="45D9E80A"/>
    <w:rsid w:val="45DC1322"/>
    <w:rsid w:val="45E20C80"/>
    <w:rsid w:val="45EA09D1"/>
    <w:rsid w:val="46059195"/>
    <w:rsid w:val="460C2960"/>
    <w:rsid w:val="46237049"/>
    <w:rsid w:val="462BA736"/>
    <w:rsid w:val="462BE01E"/>
    <w:rsid w:val="462E43A0"/>
    <w:rsid w:val="4636DF9F"/>
    <w:rsid w:val="4638951D"/>
    <w:rsid w:val="463F7D74"/>
    <w:rsid w:val="463FC70B"/>
    <w:rsid w:val="4641B7D3"/>
    <w:rsid w:val="4647C7C1"/>
    <w:rsid w:val="4649CE61"/>
    <w:rsid w:val="464D69DE"/>
    <w:rsid w:val="464E37D7"/>
    <w:rsid w:val="466319DC"/>
    <w:rsid w:val="466E6EC1"/>
    <w:rsid w:val="467CBE1F"/>
    <w:rsid w:val="469031FA"/>
    <w:rsid w:val="469A2099"/>
    <w:rsid w:val="469B843D"/>
    <w:rsid w:val="46B86327"/>
    <w:rsid w:val="46B9A98B"/>
    <w:rsid w:val="46BBCA54"/>
    <w:rsid w:val="46BC74F4"/>
    <w:rsid w:val="46D3AE6C"/>
    <w:rsid w:val="46DBE73C"/>
    <w:rsid w:val="46DF2CAA"/>
    <w:rsid w:val="46E001CA"/>
    <w:rsid w:val="470C9B5C"/>
    <w:rsid w:val="470EFF47"/>
    <w:rsid w:val="47240E65"/>
    <w:rsid w:val="47277C45"/>
    <w:rsid w:val="47310633"/>
    <w:rsid w:val="473BE015"/>
    <w:rsid w:val="473C7DC7"/>
    <w:rsid w:val="473E046A"/>
    <w:rsid w:val="476DA75D"/>
    <w:rsid w:val="47756F90"/>
    <w:rsid w:val="478AFE86"/>
    <w:rsid w:val="478C181D"/>
    <w:rsid w:val="479B3BD8"/>
    <w:rsid w:val="47B8EE9C"/>
    <w:rsid w:val="47C0EAD4"/>
    <w:rsid w:val="47C11CCB"/>
    <w:rsid w:val="47C939B2"/>
    <w:rsid w:val="47CFE894"/>
    <w:rsid w:val="47E37971"/>
    <w:rsid w:val="47EBE820"/>
    <w:rsid w:val="48031367"/>
    <w:rsid w:val="484B6D4F"/>
    <w:rsid w:val="485E1F0F"/>
    <w:rsid w:val="48656766"/>
    <w:rsid w:val="4865D47B"/>
    <w:rsid w:val="48676924"/>
    <w:rsid w:val="486E3627"/>
    <w:rsid w:val="4882F7D5"/>
    <w:rsid w:val="488383B4"/>
    <w:rsid w:val="488CD7BA"/>
    <w:rsid w:val="48A7B7A1"/>
    <w:rsid w:val="48BDDAD5"/>
    <w:rsid w:val="48D90ECE"/>
    <w:rsid w:val="48EEEFA2"/>
    <w:rsid w:val="48F17303"/>
    <w:rsid w:val="48F395EC"/>
    <w:rsid w:val="48F6759E"/>
    <w:rsid w:val="48F7AAA3"/>
    <w:rsid w:val="49024499"/>
    <w:rsid w:val="4904AA0A"/>
    <w:rsid w:val="493E4355"/>
    <w:rsid w:val="494E25E9"/>
    <w:rsid w:val="494F30D4"/>
    <w:rsid w:val="494F4093"/>
    <w:rsid w:val="49528BDC"/>
    <w:rsid w:val="495463A2"/>
    <w:rsid w:val="495C311B"/>
    <w:rsid w:val="496C8100"/>
    <w:rsid w:val="498219C8"/>
    <w:rsid w:val="4986963A"/>
    <w:rsid w:val="49998B77"/>
    <w:rsid w:val="49A15235"/>
    <w:rsid w:val="49B0AF96"/>
    <w:rsid w:val="49BBEF8C"/>
    <w:rsid w:val="49BFDD04"/>
    <w:rsid w:val="49C45431"/>
    <w:rsid w:val="49D93F84"/>
    <w:rsid w:val="49F8BEBC"/>
    <w:rsid w:val="4A033D06"/>
    <w:rsid w:val="4A0B2656"/>
    <w:rsid w:val="4A151782"/>
    <w:rsid w:val="4A160963"/>
    <w:rsid w:val="4A24C10C"/>
    <w:rsid w:val="4A4309DC"/>
    <w:rsid w:val="4A4425F6"/>
    <w:rsid w:val="4A4FDB6C"/>
    <w:rsid w:val="4A59DC6F"/>
    <w:rsid w:val="4A7ED761"/>
    <w:rsid w:val="4A91CDC6"/>
    <w:rsid w:val="4A96F550"/>
    <w:rsid w:val="4AA12DC3"/>
    <w:rsid w:val="4AB79733"/>
    <w:rsid w:val="4AB82F77"/>
    <w:rsid w:val="4ABAF807"/>
    <w:rsid w:val="4AC4D194"/>
    <w:rsid w:val="4AC5E010"/>
    <w:rsid w:val="4AC6DA44"/>
    <w:rsid w:val="4AD6B163"/>
    <w:rsid w:val="4AE19FE1"/>
    <w:rsid w:val="4AE2CA26"/>
    <w:rsid w:val="4AFFA07D"/>
    <w:rsid w:val="4B056DF3"/>
    <w:rsid w:val="4B0AF02A"/>
    <w:rsid w:val="4B1C878D"/>
    <w:rsid w:val="4B1D97FA"/>
    <w:rsid w:val="4B325DA7"/>
    <w:rsid w:val="4B36B6D2"/>
    <w:rsid w:val="4B3D3E64"/>
    <w:rsid w:val="4B4FB65A"/>
    <w:rsid w:val="4B5440D5"/>
    <w:rsid w:val="4B7FF423"/>
    <w:rsid w:val="4B83C88A"/>
    <w:rsid w:val="4B887FDF"/>
    <w:rsid w:val="4B8E4C9B"/>
    <w:rsid w:val="4BA865F3"/>
    <w:rsid w:val="4BA9C89C"/>
    <w:rsid w:val="4BAB3253"/>
    <w:rsid w:val="4BC7594F"/>
    <w:rsid w:val="4BDCE4B7"/>
    <w:rsid w:val="4BE1E4BB"/>
    <w:rsid w:val="4BE64F61"/>
    <w:rsid w:val="4BE734A2"/>
    <w:rsid w:val="4BF66E62"/>
    <w:rsid w:val="4C095913"/>
    <w:rsid w:val="4C1317CA"/>
    <w:rsid w:val="4C1895A9"/>
    <w:rsid w:val="4C2EC09B"/>
    <w:rsid w:val="4C3182AA"/>
    <w:rsid w:val="4C524485"/>
    <w:rsid w:val="4C55E961"/>
    <w:rsid w:val="4C5D2B8A"/>
    <w:rsid w:val="4C609282"/>
    <w:rsid w:val="4C629E89"/>
    <w:rsid w:val="4C7B2D2A"/>
    <w:rsid w:val="4C7F9280"/>
    <w:rsid w:val="4C8C7DC8"/>
    <w:rsid w:val="4CA3F91C"/>
    <w:rsid w:val="4CAB923C"/>
    <w:rsid w:val="4CC61EE1"/>
    <w:rsid w:val="4CD0E8EE"/>
    <w:rsid w:val="4CD66120"/>
    <w:rsid w:val="4CEA154F"/>
    <w:rsid w:val="4CF7ED66"/>
    <w:rsid w:val="4CF88CFC"/>
    <w:rsid w:val="4D0FBF46"/>
    <w:rsid w:val="4D144940"/>
    <w:rsid w:val="4D1C6350"/>
    <w:rsid w:val="4D3095FD"/>
    <w:rsid w:val="4D3ADA47"/>
    <w:rsid w:val="4D655B8C"/>
    <w:rsid w:val="4D6E3F76"/>
    <w:rsid w:val="4D877392"/>
    <w:rsid w:val="4DC0D43F"/>
    <w:rsid w:val="4DD0330B"/>
    <w:rsid w:val="4DE1AEAD"/>
    <w:rsid w:val="4E1580B7"/>
    <w:rsid w:val="4E1D806F"/>
    <w:rsid w:val="4E269C83"/>
    <w:rsid w:val="4E2E6F3C"/>
    <w:rsid w:val="4E3CFB98"/>
    <w:rsid w:val="4E49F14A"/>
    <w:rsid w:val="4E58B362"/>
    <w:rsid w:val="4E5D07DD"/>
    <w:rsid w:val="4E69B526"/>
    <w:rsid w:val="4E766CAF"/>
    <w:rsid w:val="4E8090D0"/>
    <w:rsid w:val="4E8D0139"/>
    <w:rsid w:val="4E93258A"/>
    <w:rsid w:val="4E9DE1B7"/>
    <w:rsid w:val="4EA2FA1C"/>
    <w:rsid w:val="4EA7DB6F"/>
    <w:rsid w:val="4EAA12A2"/>
    <w:rsid w:val="4EB6B3BE"/>
    <w:rsid w:val="4EBF25A7"/>
    <w:rsid w:val="4ECE4DE9"/>
    <w:rsid w:val="4ED029E6"/>
    <w:rsid w:val="4ED9D314"/>
    <w:rsid w:val="4EE01A6B"/>
    <w:rsid w:val="4EE47E76"/>
    <w:rsid w:val="4EFDA37F"/>
    <w:rsid w:val="4F083BF6"/>
    <w:rsid w:val="4F19833A"/>
    <w:rsid w:val="4F309170"/>
    <w:rsid w:val="4F354D93"/>
    <w:rsid w:val="4F3E50BC"/>
    <w:rsid w:val="4F41B433"/>
    <w:rsid w:val="4F42495D"/>
    <w:rsid w:val="4F673AF1"/>
    <w:rsid w:val="4F84298B"/>
    <w:rsid w:val="4F84BEE7"/>
    <w:rsid w:val="4F9CE797"/>
    <w:rsid w:val="4F9DD0BF"/>
    <w:rsid w:val="4FC35337"/>
    <w:rsid w:val="4FC42851"/>
    <w:rsid w:val="4FD3EEF1"/>
    <w:rsid w:val="4FD7D80D"/>
    <w:rsid w:val="4FE0B78F"/>
    <w:rsid w:val="4FE5554A"/>
    <w:rsid w:val="4FE79A1B"/>
    <w:rsid w:val="501FCEDF"/>
    <w:rsid w:val="5043665B"/>
    <w:rsid w:val="5044AC69"/>
    <w:rsid w:val="504EDF1F"/>
    <w:rsid w:val="5078D583"/>
    <w:rsid w:val="50910A36"/>
    <w:rsid w:val="5091C193"/>
    <w:rsid w:val="50BA7D10"/>
    <w:rsid w:val="50BB53CE"/>
    <w:rsid w:val="50CAB1DD"/>
    <w:rsid w:val="50F00548"/>
    <w:rsid w:val="50FEE7EF"/>
    <w:rsid w:val="510392F1"/>
    <w:rsid w:val="511273D3"/>
    <w:rsid w:val="5116D60C"/>
    <w:rsid w:val="511E3148"/>
    <w:rsid w:val="5124396A"/>
    <w:rsid w:val="513AEE71"/>
    <w:rsid w:val="513EAC91"/>
    <w:rsid w:val="5142354B"/>
    <w:rsid w:val="5145B35E"/>
    <w:rsid w:val="51587615"/>
    <w:rsid w:val="515DD81B"/>
    <w:rsid w:val="515F2398"/>
    <w:rsid w:val="51659DF8"/>
    <w:rsid w:val="5174F907"/>
    <w:rsid w:val="5186D553"/>
    <w:rsid w:val="5188DDAF"/>
    <w:rsid w:val="519AAC11"/>
    <w:rsid w:val="51A0A27F"/>
    <w:rsid w:val="51A21B76"/>
    <w:rsid w:val="51AB1F1B"/>
    <w:rsid w:val="51B2D4B3"/>
    <w:rsid w:val="51C3414A"/>
    <w:rsid w:val="51D08BFD"/>
    <w:rsid w:val="51E07CCA"/>
    <w:rsid w:val="51E3A2A6"/>
    <w:rsid w:val="51EEB98E"/>
    <w:rsid w:val="51F471D1"/>
    <w:rsid w:val="51FA2766"/>
    <w:rsid w:val="52093A84"/>
    <w:rsid w:val="520A90CA"/>
    <w:rsid w:val="521DA442"/>
    <w:rsid w:val="52222138"/>
    <w:rsid w:val="5227C88A"/>
    <w:rsid w:val="52391930"/>
    <w:rsid w:val="5247E5A1"/>
    <w:rsid w:val="527AB1E2"/>
    <w:rsid w:val="52B98C69"/>
    <w:rsid w:val="52E22B38"/>
    <w:rsid w:val="52EB1322"/>
    <w:rsid w:val="52EB9DEF"/>
    <w:rsid w:val="52EC1E65"/>
    <w:rsid w:val="5306B063"/>
    <w:rsid w:val="530C2630"/>
    <w:rsid w:val="530F40AD"/>
    <w:rsid w:val="53144472"/>
    <w:rsid w:val="53236903"/>
    <w:rsid w:val="53282FE5"/>
    <w:rsid w:val="533B4CF9"/>
    <w:rsid w:val="534F9228"/>
    <w:rsid w:val="5360AFAD"/>
    <w:rsid w:val="536A2809"/>
    <w:rsid w:val="537122AC"/>
    <w:rsid w:val="53924F0A"/>
    <w:rsid w:val="53B10968"/>
    <w:rsid w:val="53BCA6A9"/>
    <w:rsid w:val="53C42A31"/>
    <w:rsid w:val="53D32D79"/>
    <w:rsid w:val="53F9E005"/>
    <w:rsid w:val="53FE10B2"/>
    <w:rsid w:val="540FF727"/>
    <w:rsid w:val="5424F28E"/>
    <w:rsid w:val="5426ADF9"/>
    <w:rsid w:val="542FA437"/>
    <w:rsid w:val="54332A92"/>
    <w:rsid w:val="5440A8D2"/>
    <w:rsid w:val="54470045"/>
    <w:rsid w:val="5450B8B0"/>
    <w:rsid w:val="546CAE9B"/>
    <w:rsid w:val="54989920"/>
    <w:rsid w:val="549EA011"/>
    <w:rsid w:val="54A8C5B2"/>
    <w:rsid w:val="54B05D03"/>
    <w:rsid w:val="54B3777E"/>
    <w:rsid w:val="54B44490"/>
    <w:rsid w:val="54C0AC6A"/>
    <w:rsid w:val="54DE65A3"/>
    <w:rsid w:val="54F95F25"/>
    <w:rsid w:val="54FBA859"/>
    <w:rsid w:val="550D07BA"/>
    <w:rsid w:val="5514C249"/>
    <w:rsid w:val="5535BC4C"/>
    <w:rsid w:val="553D444D"/>
    <w:rsid w:val="55435584"/>
    <w:rsid w:val="55761C86"/>
    <w:rsid w:val="55878FDE"/>
    <w:rsid w:val="558E81BB"/>
    <w:rsid w:val="55C256D0"/>
    <w:rsid w:val="55D0CEF4"/>
    <w:rsid w:val="55D6B8DA"/>
    <w:rsid w:val="55EC4EC7"/>
    <w:rsid w:val="55EC8E2B"/>
    <w:rsid w:val="55F49BC0"/>
    <w:rsid w:val="55FC1CE6"/>
    <w:rsid w:val="55FD984E"/>
    <w:rsid w:val="56258DD4"/>
    <w:rsid w:val="56377077"/>
    <w:rsid w:val="5649A091"/>
    <w:rsid w:val="564FFB03"/>
    <w:rsid w:val="5680D5DC"/>
    <w:rsid w:val="56825356"/>
    <w:rsid w:val="568B38FA"/>
    <w:rsid w:val="5692A8D1"/>
    <w:rsid w:val="56982268"/>
    <w:rsid w:val="56A1A8EC"/>
    <w:rsid w:val="56BBA0C3"/>
    <w:rsid w:val="56DB8D82"/>
    <w:rsid w:val="56DDB792"/>
    <w:rsid w:val="56DDF5BB"/>
    <w:rsid w:val="56DEE5F3"/>
    <w:rsid w:val="56E15FA3"/>
    <w:rsid w:val="56E8A9C4"/>
    <w:rsid w:val="56EB8A78"/>
    <w:rsid w:val="56EF0D9F"/>
    <w:rsid w:val="57201BE7"/>
    <w:rsid w:val="572BF701"/>
    <w:rsid w:val="5745D72D"/>
    <w:rsid w:val="5747EFA2"/>
    <w:rsid w:val="574B844B"/>
    <w:rsid w:val="5751FCDC"/>
    <w:rsid w:val="576305EA"/>
    <w:rsid w:val="57700DDB"/>
    <w:rsid w:val="577CD530"/>
    <w:rsid w:val="578D07EF"/>
    <w:rsid w:val="579413F6"/>
    <w:rsid w:val="579FECFA"/>
    <w:rsid w:val="57C60B11"/>
    <w:rsid w:val="57CEBA7C"/>
    <w:rsid w:val="57D07935"/>
    <w:rsid w:val="57D0E21E"/>
    <w:rsid w:val="57D25272"/>
    <w:rsid w:val="57ECBCC5"/>
    <w:rsid w:val="57F48A00"/>
    <w:rsid w:val="580DB6BD"/>
    <w:rsid w:val="581431DA"/>
    <w:rsid w:val="582386AF"/>
    <w:rsid w:val="582D327B"/>
    <w:rsid w:val="58309EF3"/>
    <w:rsid w:val="58342E24"/>
    <w:rsid w:val="583C3462"/>
    <w:rsid w:val="5859865D"/>
    <w:rsid w:val="5878C041"/>
    <w:rsid w:val="58890CE7"/>
    <w:rsid w:val="5899C6A7"/>
    <w:rsid w:val="589A513D"/>
    <w:rsid w:val="58A89AF2"/>
    <w:rsid w:val="58B1D1E2"/>
    <w:rsid w:val="58BDAFF5"/>
    <w:rsid w:val="58BE19F8"/>
    <w:rsid w:val="58D25A2C"/>
    <w:rsid w:val="58D7973D"/>
    <w:rsid w:val="58D7A0D1"/>
    <w:rsid w:val="58D8AD52"/>
    <w:rsid w:val="58EA7FD0"/>
    <w:rsid w:val="58F0150A"/>
    <w:rsid w:val="5905300B"/>
    <w:rsid w:val="591419F5"/>
    <w:rsid w:val="5917680C"/>
    <w:rsid w:val="59248CEC"/>
    <w:rsid w:val="5928133C"/>
    <w:rsid w:val="5970989C"/>
    <w:rsid w:val="5974C97D"/>
    <w:rsid w:val="597F21C5"/>
    <w:rsid w:val="59A188E8"/>
    <w:rsid w:val="59A96C4E"/>
    <w:rsid w:val="59ADD637"/>
    <w:rsid w:val="59B8BCDE"/>
    <w:rsid w:val="59BC77CE"/>
    <w:rsid w:val="59F3D9CC"/>
    <w:rsid w:val="59F8E49B"/>
    <w:rsid w:val="59FBDC64"/>
    <w:rsid w:val="5A08BCE3"/>
    <w:rsid w:val="5A08D29F"/>
    <w:rsid w:val="5A106854"/>
    <w:rsid w:val="5A3EED60"/>
    <w:rsid w:val="5A4B34C8"/>
    <w:rsid w:val="5A6E6C05"/>
    <w:rsid w:val="5A84DC83"/>
    <w:rsid w:val="5A96CDE3"/>
    <w:rsid w:val="5AB5A5A0"/>
    <w:rsid w:val="5ABFDD3E"/>
    <w:rsid w:val="5AC94F21"/>
    <w:rsid w:val="5AD4DAB6"/>
    <w:rsid w:val="5ADCE2E0"/>
    <w:rsid w:val="5AE4A6D1"/>
    <w:rsid w:val="5AF3745B"/>
    <w:rsid w:val="5AFF7BC8"/>
    <w:rsid w:val="5B0EDDDB"/>
    <w:rsid w:val="5B5FBBE6"/>
    <w:rsid w:val="5B64049D"/>
    <w:rsid w:val="5B6AEFDD"/>
    <w:rsid w:val="5B732D18"/>
    <w:rsid w:val="5B774EE0"/>
    <w:rsid w:val="5B9AC133"/>
    <w:rsid w:val="5B9E8DA2"/>
    <w:rsid w:val="5BA3DA8D"/>
    <w:rsid w:val="5BB4344B"/>
    <w:rsid w:val="5BC4E461"/>
    <w:rsid w:val="5BE43A73"/>
    <w:rsid w:val="5BE98140"/>
    <w:rsid w:val="5BEB739A"/>
    <w:rsid w:val="5BF10CDE"/>
    <w:rsid w:val="5BF61936"/>
    <w:rsid w:val="5BFAD24A"/>
    <w:rsid w:val="5C019813"/>
    <w:rsid w:val="5C201317"/>
    <w:rsid w:val="5C30E98F"/>
    <w:rsid w:val="5C35A6B6"/>
    <w:rsid w:val="5C4AF8F0"/>
    <w:rsid w:val="5C54710C"/>
    <w:rsid w:val="5C651F82"/>
    <w:rsid w:val="5C6B8697"/>
    <w:rsid w:val="5C8053D7"/>
    <w:rsid w:val="5C819AC9"/>
    <w:rsid w:val="5C872525"/>
    <w:rsid w:val="5CA5ED79"/>
    <w:rsid w:val="5CA87B60"/>
    <w:rsid w:val="5CB4081F"/>
    <w:rsid w:val="5CB4366B"/>
    <w:rsid w:val="5CD0D979"/>
    <w:rsid w:val="5CEE9841"/>
    <w:rsid w:val="5CFCD19E"/>
    <w:rsid w:val="5D096038"/>
    <w:rsid w:val="5D162A81"/>
    <w:rsid w:val="5D2376DE"/>
    <w:rsid w:val="5D248FFC"/>
    <w:rsid w:val="5D561E2E"/>
    <w:rsid w:val="5D5AAD86"/>
    <w:rsid w:val="5D68F258"/>
    <w:rsid w:val="5D6C9BE4"/>
    <w:rsid w:val="5D6D5DB3"/>
    <w:rsid w:val="5D6F48F4"/>
    <w:rsid w:val="5D71053E"/>
    <w:rsid w:val="5D734C83"/>
    <w:rsid w:val="5D780158"/>
    <w:rsid w:val="5D960369"/>
    <w:rsid w:val="5DAC75C3"/>
    <w:rsid w:val="5DB15265"/>
    <w:rsid w:val="5DB70D6B"/>
    <w:rsid w:val="5DBFF834"/>
    <w:rsid w:val="5DCAF961"/>
    <w:rsid w:val="5DDD892D"/>
    <w:rsid w:val="5DE83842"/>
    <w:rsid w:val="5E0F2F5D"/>
    <w:rsid w:val="5E4DB8B8"/>
    <w:rsid w:val="5E64D67D"/>
    <w:rsid w:val="5E6EAB52"/>
    <w:rsid w:val="5EA9C753"/>
    <w:rsid w:val="5EAB10F0"/>
    <w:rsid w:val="5EB4B72B"/>
    <w:rsid w:val="5EC4D8C7"/>
    <w:rsid w:val="5EE80482"/>
    <w:rsid w:val="5EEAC27A"/>
    <w:rsid w:val="5EEBD50D"/>
    <w:rsid w:val="5EF12D62"/>
    <w:rsid w:val="5EFAC1D2"/>
    <w:rsid w:val="5EFF73D8"/>
    <w:rsid w:val="5F05AEB7"/>
    <w:rsid w:val="5F0622E8"/>
    <w:rsid w:val="5F08BC1E"/>
    <w:rsid w:val="5F11FDD2"/>
    <w:rsid w:val="5F52880F"/>
    <w:rsid w:val="5F664D81"/>
    <w:rsid w:val="5F70E337"/>
    <w:rsid w:val="5F729F5D"/>
    <w:rsid w:val="5F94F1E8"/>
    <w:rsid w:val="5F9B0317"/>
    <w:rsid w:val="5F9CC044"/>
    <w:rsid w:val="5FA292FA"/>
    <w:rsid w:val="5FA605BF"/>
    <w:rsid w:val="5FCB625D"/>
    <w:rsid w:val="5FD986ED"/>
    <w:rsid w:val="5FE07D2C"/>
    <w:rsid w:val="5FEC942D"/>
    <w:rsid w:val="5FF1C30A"/>
    <w:rsid w:val="600065D9"/>
    <w:rsid w:val="601B2A2F"/>
    <w:rsid w:val="60202842"/>
    <w:rsid w:val="60231D36"/>
    <w:rsid w:val="602664C2"/>
    <w:rsid w:val="602DB292"/>
    <w:rsid w:val="6040EF73"/>
    <w:rsid w:val="6050B152"/>
    <w:rsid w:val="6054F6D8"/>
    <w:rsid w:val="6086AEC2"/>
    <w:rsid w:val="6091DC79"/>
    <w:rsid w:val="60BBF708"/>
    <w:rsid w:val="60C98A59"/>
    <w:rsid w:val="60EC88C2"/>
    <w:rsid w:val="60F7E36A"/>
    <w:rsid w:val="60FA5B66"/>
    <w:rsid w:val="6115AE07"/>
    <w:rsid w:val="6115E266"/>
    <w:rsid w:val="61182BE7"/>
    <w:rsid w:val="613890A5"/>
    <w:rsid w:val="6145F86D"/>
    <w:rsid w:val="6155C3FD"/>
    <w:rsid w:val="615DEEC7"/>
    <w:rsid w:val="6162118C"/>
    <w:rsid w:val="61785A56"/>
    <w:rsid w:val="618030C0"/>
    <w:rsid w:val="61923D19"/>
    <w:rsid w:val="61AED1A3"/>
    <w:rsid w:val="61C36CF5"/>
    <w:rsid w:val="61D95851"/>
    <w:rsid w:val="6203B461"/>
    <w:rsid w:val="620494FF"/>
    <w:rsid w:val="620D1792"/>
    <w:rsid w:val="620F04DF"/>
    <w:rsid w:val="6211A4AA"/>
    <w:rsid w:val="621EDF8E"/>
    <w:rsid w:val="622CD9D7"/>
    <w:rsid w:val="623DA035"/>
    <w:rsid w:val="623DF4F6"/>
    <w:rsid w:val="623FFB72"/>
    <w:rsid w:val="62641A65"/>
    <w:rsid w:val="6265E6B4"/>
    <w:rsid w:val="626F0473"/>
    <w:rsid w:val="62812858"/>
    <w:rsid w:val="62852DFF"/>
    <w:rsid w:val="62917BE7"/>
    <w:rsid w:val="62938EF8"/>
    <w:rsid w:val="629C7348"/>
    <w:rsid w:val="62D46106"/>
    <w:rsid w:val="62DB115C"/>
    <w:rsid w:val="62E3A975"/>
    <w:rsid w:val="62EC7242"/>
    <w:rsid w:val="62ECADD6"/>
    <w:rsid w:val="62EDB1C5"/>
    <w:rsid w:val="62F3FD55"/>
    <w:rsid w:val="6309E75E"/>
    <w:rsid w:val="63119EAE"/>
    <w:rsid w:val="6342028C"/>
    <w:rsid w:val="634F7794"/>
    <w:rsid w:val="6359F28A"/>
    <w:rsid w:val="6368CEC1"/>
    <w:rsid w:val="637317AE"/>
    <w:rsid w:val="6375A7D5"/>
    <w:rsid w:val="637C6B9C"/>
    <w:rsid w:val="637C9E56"/>
    <w:rsid w:val="638EB3F4"/>
    <w:rsid w:val="639596D1"/>
    <w:rsid w:val="63970C84"/>
    <w:rsid w:val="6397BD8E"/>
    <w:rsid w:val="639C95B4"/>
    <w:rsid w:val="63A5D318"/>
    <w:rsid w:val="63AE5C34"/>
    <w:rsid w:val="63BAAFEF"/>
    <w:rsid w:val="63C9CA3B"/>
    <w:rsid w:val="63DC2D41"/>
    <w:rsid w:val="63DDE75E"/>
    <w:rsid w:val="63E64320"/>
    <w:rsid w:val="63F82BBE"/>
    <w:rsid w:val="63FA3A23"/>
    <w:rsid w:val="641B7896"/>
    <w:rsid w:val="6425864E"/>
    <w:rsid w:val="6440CF4D"/>
    <w:rsid w:val="64533A7B"/>
    <w:rsid w:val="645943F8"/>
    <w:rsid w:val="645B0D4B"/>
    <w:rsid w:val="645C0E85"/>
    <w:rsid w:val="645F3B31"/>
    <w:rsid w:val="6473E35A"/>
    <w:rsid w:val="6486032F"/>
    <w:rsid w:val="64878EDA"/>
    <w:rsid w:val="6488BAC8"/>
    <w:rsid w:val="6491F340"/>
    <w:rsid w:val="649429C7"/>
    <w:rsid w:val="64A7E427"/>
    <w:rsid w:val="64B6D385"/>
    <w:rsid w:val="64D50416"/>
    <w:rsid w:val="64E44E8C"/>
    <w:rsid w:val="64EDF404"/>
    <w:rsid w:val="64F5361B"/>
    <w:rsid w:val="64F87BDD"/>
    <w:rsid w:val="64FBDC54"/>
    <w:rsid w:val="6522E8C0"/>
    <w:rsid w:val="6534C64E"/>
    <w:rsid w:val="654B25C0"/>
    <w:rsid w:val="654D5DA9"/>
    <w:rsid w:val="65568050"/>
    <w:rsid w:val="655CBD62"/>
    <w:rsid w:val="655ECCDE"/>
    <w:rsid w:val="656A330D"/>
    <w:rsid w:val="656F0968"/>
    <w:rsid w:val="657347D7"/>
    <w:rsid w:val="659382CE"/>
    <w:rsid w:val="65BC15EE"/>
    <w:rsid w:val="65C8D5F1"/>
    <w:rsid w:val="65D0B4D4"/>
    <w:rsid w:val="65D7C42E"/>
    <w:rsid w:val="65E273CF"/>
    <w:rsid w:val="65EC54C3"/>
    <w:rsid w:val="65F8E211"/>
    <w:rsid w:val="661EA814"/>
    <w:rsid w:val="6633D26B"/>
    <w:rsid w:val="664438C5"/>
    <w:rsid w:val="664ABCFD"/>
    <w:rsid w:val="664C6F46"/>
    <w:rsid w:val="66567AA9"/>
    <w:rsid w:val="6667C3CC"/>
    <w:rsid w:val="66692860"/>
    <w:rsid w:val="66695F08"/>
    <w:rsid w:val="666A5A8B"/>
    <w:rsid w:val="666C37B3"/>
    <w:rsid w:val="667C2F4F"/>
    <w:rsid w:val="669FB977"/>
    <w:rsid w:val="66BFAE71"/>
    <w:rsid w:val="66C09760"/>
    <w:rsid w:val="66EF9501"/>
    <w:rsid w:val="66F250B1"/>
    <w:rsid w:val="67067953"/>
    <w:rsid w:val="670E0258"/>
    <w:rsid w:val="6736F621"/>
    <w:rsid w:val="6745CFF2"/>
    <w:rsid w:val="6747753D"/>
    <w:rsid w:val="675EBBFC"/>
    <w:rsid w:val="67634C26"/>
    <w:rsid w:val="6764D202"/>
    <w:rsid w:val="67754501"/>
    <w:rsid w:val="67AED404"/>
    <w:rsid w:val="67C3067E"/>
    <w:rsid w:val="67D07EB8"/>
    <w:rsid w:val="67EA80F5"/>
    <w:rsid w:val="67F3C057"/>
    <w:rsid w:val="6805208F"/>
    <w:rsid w:val="680C6F4C"/>
    <w:rsid w:val="680F36FC"/>
    <w:rsid w:val="680FACC5"/>
    <w:rsid w:val="6811C5BF"/>
    <w:rsid w:val="681A0ACE"/>
    <w:rsid w:val="6833026F"/>
    <w:rsid w:val="684688D1"/>
    <w:rsid w:val="6857BBE1"/>
    <w:rsid w:val="686907F4"/>
    <w:rsid w:val="688A046E"/>
    <w:rsid w:val="688B6562"/>
    <w:rsid w:val="688C7B83"/>
    <w:rsid w:val="6899BD98"/>
    <w:rsid w:val="68AF25F0"/>
    <w:rsid w:val="68B380DB"/>
    <w:rsid w:val="68BC83C5"/>
    <w:rsid w:val="68D8AB3D"/>
    <w:rsid w:val="68F33057"/>
    <w:rsid w:val="68F6F6E7"/>
    <w:rsid w:val="6906BDC3"/>
    <w:rsid w:val="690703AF"/>
    <w:rsid w:val="690F2CC2"/>
    <w:rsid w:val="691CD57A"/>
    <w:rsid w:val="6930D245"/>
    <w:rsid w:val="6959790C"/>
    <w:rsid w:val="695ED6DF"/>
    <w:rsid w:val="69615242"/>
    <w:rsid w:val="69653063"/>
    <w:rsid w:val="697092FE"/>
    <w:rsid w:val="6970F3E3"/>
    <w:rsid w:val="697D4001"/>
    <w:rsid w:val="6986E2C3"/>
    <w:rsid w:val="698D7881"/>
    <w:rsid w:val="69B3306F"/>
    <w:rsid w:val="69B5C5BB"/>
    <w:rsid w:val="69E766ED"/>
    <w:rsid w:val="69F413F6"/>
    <w:rsid w:val="69F6D090"/>
    <w:rsid w:val="6A01296F"/>
    <w:rsid w:val="6A025FDF"/>
    <w:rsid w:val="6A11C1E3"/>
    <w:rsid w:val="6A2429EE"/>
    <w:rsid w:val="6A2735C3"/>
    <w:rsid w:val="6A3BF64A"/>
    <w:rsid w:val="6A3E246B"/>
    <w:rsid w:val="6A4B45F6"/>
    <w:rsid w:val="6A8A7A78"/>
    <w:rsid w:val="6AC926E9"/>
    <w:rsid w:val="6AD49B49"/>
    <w:rsid w:val="6AE2B6AF"/>
    <w:rsid w:val="6AECD742"/>
    <w:rsid w:val="6AF03F34"/>
    <w:rsid w:val="6AF05F92"/>
    <w:rsid w:val="6B0986F1"/>
    <w:rsid w:val="6B1E13D3"/>
    <w:rsid w:val="6B2DAB20"/>
    <w:rsid w:val="6B52D323"/>
    <w:rsid w:val="6B5CC45A"/>
    <w:rsid w:val="6B689DED"/>
    <w:rsid w:val="6B809EEE"/>
    <w:rsid w:val="6B9D1F68"/>
    <w:rsid w:val="6BA37781"/>
    <w:rsid w:val="6BB0232E"/>
    <w:rsid w:val="6BBF2B77"/>
    <w:rsid w:val="6BCE64B1"/>
    <w:rsid w:val="6BDAC5CD"/>
    <w:rsid w:val="6BE62F43"/>
    <w:rsid w:val="6BED043F"/>
    <w:rsid w:val="6BED05E7"/>
    <w:rsid w:val="6BF327C0"/>
    <w:rsid w:val="6BF5CD4A"/>
    <w:rsid w:val="6BFCA290"/>
    <w:rsid w:val="6C1D7283"/>
    <w:rsid w:val="6C250B45"/>
    <w:rsid w:val="6C3A65D0"/>
    <w:rsid w:val="6C5E389A"/>
    <w:rsid w:val="6C60BD7E"/>
    <w:rsid w:val="6C60DFF1"/>
    <w:rsid w:val="6C69DBE8"/>
    <w:rsid w:val="6C81E57F"/>
    <w:rsid w:val="6C8E38B2"/>
    <w:rsid w:val="6C9A8564"/>
    <w:rsid w:val="6CA77CAD"/>
    <w:rsid w:val="6CA7A3FB"/>
    <w:rsid w:val="6CAC7550"/>
    <w:rsid w:val="6CC9226D"/>
    <w:rsid w:val="6CCE4DD4"/>
    <w:rsid w:val="6CE69A0B"/>
    <w:rsid w:val="6CE93E20"/>
    <w:rsid w:val="6CFD17B5"/>
    <w:rsid w:val="6D139B92"/>
    <w:rsid w:val="6D1845FF"/>
    <w:rsid w:val="6D2953AE"/>
    <w:rsid w:val="6D38B0CA"/>
    <w:rsid w:val="6D448235"/>
    <w:rsid w:val="6D4AEB2F"/>
    <w:rsid w:val="6D5AFBD8"/>
    <w:rsid w:val="6D5BD3C4"/>
    <w:rsid w:val="6D757F25"/>
    <w:rsid w:val="6D8E7E64"/>
    <w:rsid w:val="6D92949F"/>
    <w:rsid w:val="6D97C791"/>
    <w:rsid w:val="6DA598F8"/>
    <w:rsid w:val="6DAB391C"/>
    <w:rsid w:val="6DC8EB26"/>
    <w:rsid w:val="6DD41386"/>
    <w:rsid w:val="6DE2C617"/>
    <w:rsid w:val="6DE9333C"/>
    <w:rsid w:val="6DEC7FF5"/>
    <w:rsid w:val="6E089F9F"/>
    <w:rsid w:val="6E08F9E6"/>
    <w:rsid w:val="6E12F6DD"/>
    <w:rsid w:val="6E1674B1"/>
    <w:rsid w:val="6E1713AD"/>
    <w:rsid w:val="6E2C90C3"/>
    <w:rsid w:val="6E4BFB75"/>
    <w:rsid w:val="6E56014A"/>
    <w:rsid w:val="6E83AC57"/>
    <w:rsid w:val="6E8ABD9A"/>
    <w:rsid w:val="6E9109E0"/>
    <w:rsid w:val="6E978063"/>
    <w:rsid w:val="6E9A108C"/>
    <w:rsid w:val="6E9EE99A"/>
    <w:rsid w:val="6E9F0C19"/>
    <w:rsid w:val="6EA30288"/>
    <w:rsid w:val="6EAA7395"/>
    <w:rsid w:val="6EBA22E0"/>
    <w:rsid w:val="6ECEAEF4"/>
    <w:rsid w:val="6ED55385"/>
    <w:rsid w:val="6EEDA1DA"/>
    <w:rsid w:val="6EF6E19D"/>
    <w:rsid w:val="6F03E200"/>
    <w:rsid w:val="6F137BD9"/>
    <w:rsid w:val="6F18845A"/>
    <w:rsid w:val="6F206482"/>
    <w:rsid w:val="6F21543B"/>
    <w:rsid w:val="6F49C766"/>
    <w:rsid w:val="6F561AE8"/>
    <w:rsid w:val="6F6AC699"/>
    <w:rsid w:val="6F793A9B"/>
    <w:rsid w:val="6FA56B43"/>
    <w:rsid w:val="6FB11598"/>
    <w:rsid w:val="6FB2E40E"/>
    <w:rsid w:val="6FB7EF40"/>
    <w:rsid w:val="6FBBB9F2"/>
    <w:rsid w:val="6FC27A54"/>
    <w:rsid w:val="6FC76A28"/>
    <w:rsid w:val="6FCA4314"/>
    <w:rsid w:val="6FD9D3CD"/>
    <w:rsid w:val="6FFB7CD6"/>
    <w:rsid w:val="70114528"/>
    <w:rsid w:val="701C4CD8"/>
    <w:rsid w:val="702813DF"/>
    <w:rsid w:val="7039DB0F"/>
    <w:rsid w:val="703AED37"/>
    <w:rsid w:val="704CF18D"/>
    <w:rsid w:val="70550792"/>
    <w:rsid w:val="7056762C"/>
    <w:rsid w:val="7061023B"/>
    <w:rsid w:val="70671169"/>
    <w:rsid w:val="707C18BD"/>
    <w:rsid w:val="70912F14"/>
    <w:rsid w:val="70BA9A69"/>
    <w:rsid w:val="70BAC2DD"/>
    <w:rsid w:val="70BAECA1"/>
    <w:rsid w:val="70C48B46"/>
    <w:rsid w:val="70CE0F25"/>
    <w:rsid w:val="70D39BBD"/>
    <w:rsid w:val="70FF4E8A"/>
    <w:rsid w:val="71049FC3"/>
    <w:rsid w:val="71226DA9"/>
    <w:rsid w:val="712F65A9"/>
    <w:rsid w:val="7140A9FE"/>
    <w:rsid w:val="71452F00"/>
    <w:rsid w:val="7168AB6B"/>
    <w:rsid w:val="716A7EBC"/>
    <w:rsid w:val="717DC414"/>
    <w:rsid w:val="71814AB9"/>
    <w:rsid w:val="7196BAAD"/>
    <w:rsid w:val="7198C0DA"/>
    <w:rsid w:val="71A14124"/>
    <w:rsid w:val="71AF08E9"/>
    <w:rsid w:val="71C60345"/>
    <w:rsid w:val="71F6BD28"/>
    <w:rsid w:val="720C46FC"/>
    <w:rsid w:val="72119A64"/>
    <w:rsid w:val="721B4429"/>
    <w:rsid w:val="721CAC67"/>
    <w:rsid w:val="723462BA"/>
    <w:rsid w:val="7236DD31"/>
    <w:rsid w:val="723BC0A8"/>
    <w:rsid w:val="723E2EE4"/>
    <w:rsid w:val="723E98DD"/>
    <w:rsid w:val="7247F030"/>
    <w:rsid w:val="727407F6"/>
    <w:rsid w:val="72836C0A"/>
    <w:rsid w:val="729B3D44"/>
    <w:rsid w:val="72A285DF"/>
    <w:rsid w:val="72A6C677"/>
    <w:rsid w:val="72B9D00E"/>
    <w:rsid w:val="72CE9108"/>
    <w:rsid w:val="72D7BD71"/>
    <w:rsid w:val="72DA37F3"/>
    <w:rsid w:val="72E5C93C"/>
    <w:rsid w:val="72F27256"/>
    <w:rsid w:val="73000082"/>
    <w:rsid w:val="7315D769"/>
    <w:rsid w:val="7318DE3E"/>
    <w:rsid w:val="731962F8"/>
    <w:rsid w:val="731D1B1A"/>
    <w:rsid w:val="73284E78"/>
    <w:rsid w:val="73314A4D"/>
    <w:rsid w:val="734F9900"/>
    <w:rsid w:val="737FA840"/>
    <w:rsid w:val="738695A1"/>
    <w:rsid w:val="7392DC7A"/>
    <w:rsid w:val="739D4F77"/>
    <w:rsid w:val="73B046F6"/>
    <w:rsid w:val="73E4821F"/>
    <w:rsid w:val="73E5A863"/>
    <w:rsid w:val="74145D77"/>
    <w:rsid w:val="7415E3F7"/>
    <w:rsid w:val="741B6AD0"/>
    <w:rsid w:val="741CE73A"/>
    <w:rsid w:val="74250C4A"/>
    <w:rsid w:val="7430C3EC"/>
    <w:rsid w:val="7431126A"/>
    <w:rsid w:val="745C7EE9"/>
    <w:rsid w:val="745DAC74"/>
    <w:rsid w:val="7464DF8B"/>
    <w:rsid w:val="746CD776"/>
    <w:rsid w:val="7482D1DE"/>
    <w:rsid w:val="74AA2BA6"/>
    <w:rsid w:val="74B22552"/>
    <w:rsid w:val="74B7DEC1"/>
    <w:rsid w:val="74CC8AB0"/>
    <w:rsid w:val="74D0FA43"/>
    <w:rsid w:val="74EEF864"/>
    <w:rsid w:val="74F8AA9E"/>
    <w:rsid w:val="7507DC3F"/>
    <w:rsid w:val="750EE8F0"/>
    <w:rsid w:val="7520D8B8"/>
    <w:rsid w:val="754053CC"/>
    <w:rsid w:val="755DEA6A"/>
    <w:rsid w:val="756964AA"/>
    <w:rsid w:val="75933A53"/>
    <w:rsid w:val="75B64B3F"/>
    <w:rsid w:val="75B8AFDF"/>
    <w:rsid w:val="75BC380F"/>
    <w:rsid w:val="75C6AEBE"/>
    <w:rsid w:val="75DAAB8F"/>
    <w:rsid w:val="75E04161"/>
    <w:rsid w:val="75E1170A"/>
    <w:rsid w:val="75EB4D59"/>
    <w:rsid w:val="761243FD"/>
    <w:rsid w:val="7617CEE3"/>
    <w:rsid w:val="76295B52"/>
    <w:rsid w:val="7638BC0F"/>
    <w:rsid w:val="763BD2CD"/>
    <w:rsid w:val="7644DE4F"/>
    <w:rsid w:val="7657C03B"/>
    <w:rsid w:val="76698F46"/>
    <w:rsid w:val="76740043"/>
    <w:rsid w:val="7674B04F"/>
    <w:rsid w:val="768D2A2E"/>
    <w:rsid w:val="769182DA"/>
    <w:rsid w:val="769F0F1E"/>
    <w:rsid w:val="76A39E13"/>
    <w:rsid w:val="76AB630D"/>
    <w:rsid w:val="76AEEFE1"/>
    <w:rsid w:val="76E4D627"/>
    <w:rsid w:val="76E66BE1"/>
    <w:rsid w:val="76F0EF0F"/>
    <w:rsid w:val="773286DD"/>
    <w:rsid w:val="773BD6AD"/>
    <w:rsid w:val="77447102"/>
    <w:rsid w:val="774BA8C5"/>
    <w:rsid w:val="7756DD2D"/>
    <w:rsid w:val="7763C44C"/>
    <w:rsid w:val="7767C18C"/>
    <w:rsid w:val="776EAE67"/>
    <w:rsid w:val="7772CD4B"/>
    <w:rsid w:val="777C9E30"/>
    <w:rsid w:val="777E4FEF"/>
    <w:rsid w:val="778588B0"/>
    <w:rsid w:val="77A65ED6"/>
    <w:rsid w:val="77A92EF1"/>
    <w:rsid w:val="77AF6151"/>
    <w:rsid w:val="77B312C6"/>
    <w:rsid w:val="77D2D2F7"/>
    <w:rsid w:val="77F08C3D"/>
    <w:rsid w:val="77F08D0B"/>
    <w:rsid w:val="77F5A111"/>
    <w:rsid w:val="77F930CF"/>
    <w:rsid w:val="77FFF014"/>
    <w:rsid w:val="7800D836"/>
    <w:rsid w:val="7801532D"/>
    <w:rsid w:val="780C4720"/>
    <w:rsid w:val="781A9BA0"/>
    <w:rsid w:val="781F24E7"/>
    <w:rsid w:val="783D5272"/>
    <w:rsid w:val="7841487A"/>
    <w:rsid w:val="7842B29A"/>
    <w:rsid w:val="7848EBDA"/>
    <w:rsid w:val="784A81F4"/>
    <w:rsid w:val="784F0E14"/>
    <w:rsid w:val="7854AE4E"/>
    <w:rsid w:val="786E1F1B"/>
    <w:rsid w:val="78767A44"/>
    <w:rsid w:val="78784A8C"/>
    <w:rsid w:val="789B138F"/>
    <w:rsid w:val="789DD466"/>
    <w:rsid w:val="78C8F104"/>
    <w:rsid w:val="78C9063E"/>
    <w:rsid w:val="78EDA70F"/>
    <w:rsid w:val="78F8FCF8"/>
    <w:rsid w:val="78F948B7"/>
    <w:rsid w:val="7914E3E7"/>
    <w:rsid w:val="791B2062"/>
    <w:rsid w:val="791CDADF"/>
    <w:rsid w:val="7959B114"/>
    <w:rsid w:val="79601325"/>
    <w:rsid w:val="7964966A"/>
    <w:rsid w:val="79754C61"/>
    <w:rsid w:val="798A9D98"/>
    <w:rsid w:val="798C5C9E"/>
    <w:rsid w:val="79A6562F"/>
    <w:rsid w:val="79C99BBF"/>
    <w:rsid w:val="79D5E466"/>
    <w:rsid w:val="79EB33BE"/>
    <w:rsid w:val="79F31415"/>
    <w:rsid w:val="7A07C5C2"/>
    <w:rsid w:val="7A08A619"/>
    <w:rsid w:val="7A0EA260"/>
    <w:rsid w:val="7A28F577"/>
    <w:rsid w:val="7A2A5D38"/>
    <w:rsid w:val="7A2BB712"/>
    <w:rsid w:val="7A2D99A0"/>
    <w:rsid w:val="7A343EE9"/>
    <w:rsid w:val="7A4A636B"/>
    <w:rsid w:val="7A6DCC23"/>
    <w:rsid w:val="7A846703"/>
    <w:rsid w:val="7A89FA76"/>
    <w:rsid w:val="7A8E7DEF"/>
    <w:rsid w:val="7A9173AF"/>
    <w:rsid w:val="7A944EBE"/>
    <w:rsid w:val="7AA31915"/>
    <w:rsid w:val="7ADD0798"/>
    <w:rsid w:val="7AEFD65C"/>
    <w:rsid w:val="7AFD6C6F"/>
    <w:rsid w:val="7B0438E6"/>
    <w:rsid w:val="7B0570D6"/>
    <w:rsid w:val="7B2A7FCE"/>
    <w:rsid w:val="7B35E1C8"/>
    <w:rsid w:val="7B512EBB"/>
    <w:rsid w:val="7B53B70F"/>
    <w:rsid w:val="7B665DA2"/>
    <w:rsid w:val="7B6A0FFB"/>
    <w:rsid w:val="7B6A6AD0"/>
    <w:rsid w:val="7B783155"/>
    <w:rsid w:val="7B8FEE66"/>
    <w:rsid w:val="7B96E779"/>
    <w:rsid w:val="7B9A84FB"/>
    <w:rsid w:val="7B9CE0AB"/>
    <w:rsid w:val="7B9E16A1"/>
    <w:rsid w:val="7BA25AF3"/>
    <w:rsid w:val="7BA43D48"/>
    <w:rsid w:val="7BAE374D"/>
    <w:rsid w:val="7BB2283E"/>
    <w:rsid w:val="7BBF5159"/>
    <w:rsid w:val="7BDFF7BA"/>
    <w:rsid w:val="7BE1D35E"/>
    <w:rsid w:val="7C05A506"/>
    <w:rsid w:val="7C21C40D"/>
    <w:rsid w:val="7C238E0F"/>
    <w:rsid w:val="7C38822E"/>
    <w:rsid w:val="7C54B814"/>
    <w:rsid w:val="7C5FF6E9"/>
    <w:rsid w:val="7C6867AB"/>
    <w:rsid w:val="7C858A8D"/>
    <w:rsid w:val="7C99CB9D"/>
    <w:rsid w:val="7CA17F16"/>
    <w:rsid w:val="7CB9A0B3"/>
    <w:rsid w:val="7CBBD2B6"/>
    <w:rsid w:val="7CCCCDC1"/>
    <w:rsid w:val="7CD30495"/>
    <w:rsid w:val="7CEC5670"/>
    <w:rsid w:val="7CEF526B"/>
    <w:rsid w:val="7D0B3A6A"/>
    <w:rsid w:val="7D11E412"/>
    <w:rsid w:val="7D126360"/>
    <w:rsid w:val="7D376EF5"/>
    <w:rsid w:val="7D54CA0E"/>
    <w:rsid w:val="7D6336F5"/>
    <w:rsid w:val="7D692C42"/>
    <w:rsid w:val="7D69D5AD"/>
    <w:rsid w:val="7D89A377"/>
    <w:rsid w:val="7D9085FD"/>
    <w:rsid w:val="7D9C6AA1"/>
    <w:rsid w:val="7DA170D9"/>
    <w:rsid w:val="7DC3C76A"/>
    <w:rsid w:val="7DC473BF"/>
    <w:rsid w:val="7DCED968"/>
    <w:rsid w:val="7DCFAA8A"/>
    <w:rsid w:val="7DEA514A"/>
    <w:rsid w:val="7DEAF09E"/>
    <w:rsid w:val="7DFF0C67"/>
    <w:rsid w:val="7DFF6F3E"/>
    <w:rsid w:val="7E0419EB"/>
    <w:rsid w:val="7E0CB3F8"/>
    <w:rsid w:val="7E142001"/>
    <w:rsid w:val="7E1A76B9"/>
    <w:rsid w:val="7E46A5C2"/>
    <w:rsid w:val="7E46E42A"/>
    <w:rsid w:val="7E483423"/>
    <w:rsid w:val="7E4C8715"/>
    <w:rsid w:val="7E62C589"/>
    <w:rsid w:val="7E66E5B2"/>
    <w:rsid w:val="7E753E78"/>
    <w:rsid w:val="7E7918C5"/>
    <w:rsid w:val="7E848367"/>
    <w:rsid w:val="7E86D196"/>
    <w:rsid w:val="7E9EDBE1"/>
    <w:rsid w:val="7EA30588"/>
    <w:rsid w:val="7EB0C02F"/>
    <w:rsid w:val="7EBB8117"/>
    <w:rsid w:val="7EBC4127"/>
    <w:rsid w:val="7EC493EE"/>
    <w:rsid w:val="7ED77212"/>
    <w:rsid w:val="7F352366"/>
    <w:rsid w:val="7F3617D9"/>
    <w:rsid w:val="7F3AB461"/>
    <w:rsid w:val="7F3EE0A0"/>
    <w:rsid w:val="7F40D3AF"/>
    <w:rsid w:val="7F55C5DF"/>
    <w:rsid w:val="7F658B65"/>
    <w:rsid w:val="7F8B9FE8"/>
    <w:rsid w:val="7FA688B5"/>
    <w:rsid w:val="7FA986F5"/>
    <w:rsid w:val="7FABAC16"/>
    <w:rsid w:val="7FB0E9D6"/>
    <w:rsid w:val="7FC4C308"/>
    <w:rsid w:val="7FCB8599"/>
    <w:rsid w:val="7FD94461"/>
    <w:rsid w:val="7FF4F6E1"/>
    <w:rsid w:val="7FFBBD07"/>
    <w:rsid w:val="7FFF486B"/>
  </w:rsids>
  <m:mathPr>
    <m:mathFont m:val="Cambria Math"/>
    <m:brkBin m:val="before"/>
    <m:brkBinSub m:val="--"/>
    <m:smallFrac m:val="0"/>
    <m:dispDef/>
    <m:lMargin m:val="0"/>
    <m:rMargin m:val="0"/>
    <m:defJc m:val="centerGroup"/>
    <m:wrapIndent m:val="1440"/>
    <m:intLim m:val="subSup"/>
    <m:naryLim m:val="undOvr"/>
  </m:mathPr>
  <w:themeFontLang w:val="es-PE"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83E2"/>
  <w15:chartTrackingRefBased/>
  <w15:docId w15:val="{B03402FA-0CB9-429A-9164-A3879AED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493E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link w:val="PrrafodelistaCar"/>
    <w:uiPriority w:val="34"/>
    <w:qFormat/>
    <w:rsid w:val="00493E01"/>
    <w:pPr>
      <w:ind w:left="720"/>
      <w:contextualSpacing/>
    </w:pPr>
  </w:style>
  <w:style w:type="paragraph" w:styleId="xmsonormal" w:customStyle="1">
    <w:name w:val="x_msonormal"/>
    <w:basedOn w:val="Normal"/>
    <w:rsid w:val="00F95CF2"/>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styleId="Hipervnculo">
    <w:name w:val="Hyperlink"/>
    <w:basedOn w:val="Fuentedeprrafopredeter"/>
    <w:semiHidden/>
    <w:rsid w:val="00C67C9B"/>
    <w:rPr>
      <w:color w:val="0000FF"/>
      <w:u w:val="single"/>
    </w:rPr>
  </w:style>
  <w:style w:type="character" w:styleId="Refdecomentario">
    <w:name w:val="annotation reference"/>
    <w:basedOn w:val="Fuentedeprrafopredeter"/>
    <w:uiPriority w:val="99"/>
    <w:semiHidden/>
    <w:unhideWhenUsed/>
    <w:rsid w:val="000700BE"/>
    <w:rPr>
      <w:sz w:val="16"/>
      <w:szCs w:val="16"/>
    </w:rPr>
  </w:style>
  <w:style w:type="paragraph" w:styleId="Textocomentario">
    <w:name w:val="annotation text"/>
    <w:basedOn w:val="Normal"/>
    <w:link w:val="TextocomentarioCar"/>
    <w:uiPriority w:val="99"/>
    <w:unhideWhenUsed/>
    <w:rsid w:val="000700BE"/>
    <w:pPr>
      <w:spacing w:line="240" w:lineRule="auto"/>
    </w:pPr>
    <w:rPr>
      <w:sz w:val="20"/>
      <w:szCs w:val="20"/>
    </w:rPr>
  </w:style>
  <w:style w:type="character" w:styleId="TextocomentarioCar" w:customStyle="1">
    <w:name w:val="Texto comentario Car"/>
    <w:basedOn w:val="Fuentedeprrafopredeter"/>
    <w:link w:val="Textocomentario"/>
    <w:uiPriority w:val="99"/>
    <w:rsid w:val="000700BE"/>
    <w:rPr>
      <w:sz w:val="20"/>
      <w:szCs w:val="20"/>
    </w:rPr>
  </w:style>
  <w:style w:type="paragraph" w:styleId="Asuntodelcomentario">
    <w:name w:val="annotation subject"/>
    <w:basedOn w:val="Textocomentario"/>
    <w:next w:val="Textocomentario"/>
    <w:link w:val="AsuntodelcomentarioCar"/>
    <w:uiPriority w:val="99"/>
    <w:semiHidden/>
    <w:unhideWhenUsed/>
    <w:rsid w:val="000700BE"/>
    <w:rPr>
      <w:b/>
      <w:bCs/>
    </w:rPr>
  </w:style>
  <w:style w:type="character" w:styleId="AsuntodelcomentarioCar" w:customStyle="1">
    <w:name w:val="Asunto del comentario Car"/>
    <w:basedOn w:val="TextocomentarioCar"/>
    <w:link w:val="Asuntodelcomentario"/>
    <w:uiPriority w:val="99"/>
    <w:semiHidden/>
    <w:rsid w:val="000700BE"/>
    <w:rPr>
      <w:b/>
      <w:bCs/>
      <w:sz w:val="20"/>
      <w:szCs w:val="20"/>
    </w:rPr>
  </w:style>
  <w:style w:type="paragraph" w:styleId="Textodeglobo">
    <w:name w:val="Balloon Text"/>
    <w:basedOn w:val="Normal"/>
    <w:link w:val="TextodegloboCar"/>
    <w:uiPriority w:val="99"/>
    <w:semiHidden/>
    <w:unhideWhenUsed/>
    <w:rsid w:val="000700BE"/>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0700BE"/>
    <w:rPr>
      <w:rFonts w:ascii="Segoe UI" w:hAnsi="Segoe UI" w:cs="Segoe UI"/>
      <w:sz w:val="18"/>
      <w:szCs w:val="18"/>
    </w:rPr>
  </w:style>
  <w:style w:type="paragraph" w:styleId="NormalWeb">
    <w:name w:val="Normal (Web)"/>
    <w:basedOn w:val="Normal"/>
    <w:uiPriority w:val="99"/>
    <w:unhideWhenUsed/>
    <w:rsid w:val="00A87548"/>
    <w:pPr>
      <w:spacing w:before="100" w:beforeAutospacing="1" w:after="100" w:afterAutospacing="1" w:line="240" w:lineRule="auto"/>
    </w:pPr>
    <w:rPr>
      <w:rFonts w:ascii="Times New Roman" w:hAnsi="Times New Roman" w:eastAsia="Times New Roman" w:cs="Times New Roman"/>
      <w:sz w:val="24"/>
      <w:szCs w:val="24"/>
      <w:lang w:val="en-US" w:eastAsia="es-PE"/>
    </w:rPr>
  </w:style>
  <w:style w:type="paragraph" w:styleId="Encabezado">
    <w:name w:val="header"/>
    <w:basedOn w:val="Normal"/>
    <w:link w:val="EncabezadoCar"/>
    <w:uiPriority w:val="99"/>
    <w:unhideWhenUsed/>
    <w:rsid w:val="00B6726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67269"/>
  </w:style>
  <w:style w:type="paragraph" w:styleId="Piedepgina">
    <w:name w:val="footer"/>
    <w:basedOn w:val="Normal"/>
    <w:link w:val="PiedepginaCar"/>
    <w:uiPriority w:val="99"/>
    <w:unhideWhenUsed/>
    <w:rsid w:val="00B6726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67269"/>
  </w:style>
  <w:style w:type="character" w:styleId="Mencinsinresolver1" w:customStyle="1">
    <w:name w:val="Mención sin resolver1"/>
    <w:basedOn w:val="Fuentedeprrafopredeter"/>
    <w:uiPriority w:val="99"/>
    <w:semiHidden/>
    <w:unhideWhenUsed/>
    <w:rsid w:val="001D5046"/>
    <w:rPr>
      <w:color w:val="605E5C"/>
      <w:shd w:val="clear" w:color="auto" w:fill="E1DFDD"/>
    </w:rPr>
  </w:style>
  <w:style w:type="character" w:styleId="PrrafodelistaCar" w:customStyle="1">
    <w:name w:val="Párrafo de lista Car"/>
    <w:link w:val="Prrafodelista"/>
    <w:uiPriority w:val="34"/>
    <w:locked/>
    <w:rsid w:val="00DF2988"/>
  </w:style>
  <w:style w:type="character" w:styleId="hps" w:customStyle="1">
    <w:name w:val="hps"/>
    <w:basedOn w:val="Fuentedeprrafopredeter"/>
    <w:rsid w:val="00DF2988"/>
  </w:style>
  <w:style w:type="character" w:styleId="WW8Num1z0" w:customStyle="1">
    <w:name w:val="WW8Num1z0"/>
    <w:rsid w:val="00DF2988"/>
    <w:rPr>
      <w:rFonts w:ascii="Symbol" w:hAnsi="Symbol"/>
    </w:rPr>
  </w:style>
  <w:style w:type="character" w:styleId="Mencinsinresolver2" w:customStyle="1">
    <w:name w:val="Mención sin resolver2"/>
    <w:basedOn w:val="Fuentedeprrafopredeter"/>
    <w:uiPriority w:val="99"/>
    <w:semiHidden/>
    <w:unhideWhenUsed/>
    <w:rsid w:val="00CB25E7"/>
    <w:rPr>
      <w:color w:val="605E5C"/>
      <w:shd w:val="clear" w:color="auto" w:fill="E1DFDD"/>
    </w:rPr>
  </w:style>
  <w:style w:type="paragraph" w:styleId="Default" w:customStyle="1">
    <w:name w:val="Default"/>
    <w:rsid w:val="00D54389"/>
    <w:pPr>
      <w:autoSpaceDE w:val="0"/>
      <w:autoSpaceDN w:val="0"/>
      <w:adjustRightInd w:val="0"/>
      <w:spacing w:after="0" w:line="240" w:lineRule="auto"/>
    </w:pPr>
    <w:rPr>
      <w:rFonts w:ascii="Calibri" w:hAnsi="Calibri" w:cs="Calibri"/>
      <w:color w:val="000000"/>
      <w:sz w:val="24"/>
      <w:szCs w:val="24"/>
    </w:rPr>
  </w:style>
  <w:style w:type="character" w:styleId="normaltextrun" w:customStyle="1">
    <w:name w:val="normaltextrun"/>
    <w:basedOn w:val="Fuentedeprrafopredeter"/>
    <w:rsid w:val="005E478E"/>
  </w:style>
  <w:style w:type="character" w:styleId="ui-provider" w:customStyle="1">
    <w:name w:val="ui-provider"/>
    <w:basedOn w:val="Fuentedeprrafopredeter"/>
    <w:rsid w:val="00503D7A"/>
  </w:style>
  <w:style w:type="character" w:styleId="Textoennegrita">
    <w:name w:val="Strong"/>
    <w:basedOn w:val="Fuentedeprrafopredeter"/>
    <w:uiPriority w:val="22"/>
    <w:qFormat/>
    <w:rsid w:val="00503D7A"/>
    <w:rPr>
      <w:b/>
      <w:bCs/>
    </w:rPr>
  </w:style>
  <w:style w:type="paragraph" w:styleId="paragraph" w:customStyle="1">
    <w:name w:val="paragraph"/>
    <w:basedOn w:val="Normal"/>
    <w:rsid w:val="009F38D3"/>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styleId="eop" w:customStyle="1">
    <w:name w:val="eop"/>
    <w:basedOn w:val="Fuentedeprrafopredeter"/>
    <w:rsid w:val="009F38D3"/>
  </w:style>
  <w:style w:type="character" w:styleId="contentpasted0" w:customStyle="1">
    <w:name w:val="contentpasted0"/>
    <w:basedOn w:val="Fuentedeprrafopredeter"/>
    <w:rsid w:val="009C4D43"/>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semiHidden/>
    <w:unhideWhenUsed/>
    <w:rsid w:val="005E31D5"/>
    <w:rPr>
      <w:color w:val="605E5C"/>
      <w:shd w:val="clear" w:color="auto" w:fill="E1DFDD"/>
    </w:rPr>
  </w:style>
  <w:style w:type="character" w:styleId="Hipervnculovisitado">
    <w:name w:val="FollowedHyperlink"/>
    <w:basedOn w:val="Fuentedeprrafopredeter"/>
    <w:uiPriority w:val="99"/>
    <w:semiHidden/>
    <w:unhideWhenUsed/>
    <w:rsid w:val="00452B6B"/>
    <w:rPr>
      <w:color w:val="954F72" w:themeColor="followedHyperlink"/>
      <w:u w:val="single"/>
    </w:rPr>
  </w:style>
  <w:style w:type="paragraph" w:styleId="NormalRFP" w:customStyle="1">
    <w:name w:val="Normal RFP"/>
    <w:basedOn w:val="Normal"/>
    <w:link w:val="NormalRFPChar"/>
    <w:uiPriority w:val="1"/>
    <w:rsid w:val="7247F030"/>
    <w:pPr>
      <w:spacing w:after="0" w:line="240" w:lineRule="auto"/>
      <w:jc w:val="both"/>
    </w:pPr>
    <w:rPr>
      <w:rFonts w:eastAsiaTheme="minorEastAsia"/>
    </w:rPr>
  </w:style>
  <w:style w:type="character" w:styleId="NormalRFPChar" w:customStyle="1">
    <w:name w:val="Normal RFP Char"/>
    <w:basedOn w:val="Fuentedeprrafopredeter"/>
    <w:link w:val="NormalRFP"/>
    <w:uiPriority w:val="1"/>
    <w:rsid w:val="7247F030"/>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3041">
      <w:bodyDiv w:val="1"/>
      <w:marLeft w:val="0"/>
      <w:marRight w:val="0"/>
      <w:marTop w:val="0"/>
      <w:marBottom w:val="0"/>
      <w:divBdr>
        <w:top w:val="none" w:sz="0" w:space="0" w:color="auto"/>
        <w:left w:val="none" w:sz="0" w:space="0" w:color="auto"/>
        <w:bottom w:val="none" w:sz="0" w:space="0" w:color="auto"/>
        <w:right w:val="none" w:sz="0" w:space="0" w:color="auto"/>
      </w:divBdr>
      <w:divsChild>
        <w:div w:id="1575434417">
          <w:marLeft w:val="0"/>
          <w:marRight w:val="0"/>
          <w:marTop w:val="0"/>
          <w:marBottom w:val="0"/>
          <w:divBdr>
            <w:top w:val="none" w:sz="0" w:space="0" w:color="auto"/>
            <w:left w:val="none" w:sz="0" w:space="0" w:color="auto"/>
            <w:bottom w:val="none" w:sz="0" w:space="0" w:color="auto"/>
            <w:right w:val="none" w:sz="0" w:space="0" w:color="auto"/>
          </w:divBdr>
          <w:divsChild>
            <w:div w:id="12775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605">
      <w:bodyDiv w:val="1"/>
      <w:marLeft w:val="0"/>
      <w:marRight w:val="0"/>
      <w:marTop w:val="0"/>
      <w:marBottom w:val="0"/>
      <w:divBdr>
        <w:top w:val="none" w:sz="0" w:space="0" w:color="auto"/>
        <w:left w:val="none" w:sz="0" w:space="0" w:color="auto"/>
        <w:bottom w:val="none" w:sz="0" w:space="0" w:color="auto"/>
        <w:right w:val="none" w:sz="0" w:space="0" w:color="auto"/>
      </w:divBdr>
      <w:divsChild>
        <w:div w:id="1374228821">
          <w:marLeft w:val="0"/>
          <w:marRight w:val="0"/>
          <w:marTop w:val="0"/>
          <w:marBottom w:val="0"/>
          <w:divBdr>
            <w:top w:val="none" w:sz="0" w:space="0" w:color="auto"/>
            <w:left w:val="none" w:sz="0" w:space="0" w:color="auto"/>
            <w:bottom w:val="none" w:sz="0" w:space="0" w:color="auto"/>
            <w:right w:val="none" w:sz="0" w:space="0" w:color="auto"/>
          </w:divBdr>
          <w:divsChild>
            <w:div w:id="4263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4264">
      <w:bodyDiv w:val="1"/>
      <w:marLeft w:val="0"/>
      <w:marRight w:val="0"/>
      <w:marTop w:val="0"/>
      <w:marBottom w:val="0"/>
      <w:divBdr>
        <w:top w:val="none" w:sz="0" w:space="0" w:color="auto"/>
        <w:left w:val="none" w:sz="0" w:space="0" w:color="auto"/>
        <w:bottom w:val="none" w:sz="0" w:space="0" w:color="auto"/>
        <w:right w:val="none" w:sz="0" w:space="0" w:color="auto"/>
      </w:divBdr>
    </w:div>
    <w:div w:id="402289888">
      <w:bodyDiv w:val="1"/>
      <w:marLeft w:val="0"/>
      <w:marRight w:val="0"/>
      <w:marTop w:val="0"/>
      <w:marBottom w:val="0"/>
      <w:divBdr>
        <w:top w:val="none" w:sz="0" w:space="0" w:color="auto"/>
        <w:left w:val="none" w:sz="0" w:space="0" w:color="auto"/>
        <w:bottom w:val="none" w:sz="0" w:space="0" w:color="auto"/>
        <w:right w:val="none" w:sz="0" w:space="0" w:color="auto"/>
      </w:divBdr>
    </w:div>
    <w:div w:id="405807630">
      <w:bodyDiv w:val="1"/>
      <w:marLeft w:val="0"/>
      <w:marRight w:val="0"/>
      <w:marTop w:val="0"/>
      <w:marBottom w:val="0"/>
      <w:divBdr>
        <w:top w:val="none" w:sz="0" w:space="0" w:color="auto"/>
        <w:left w:val="none" w:sz="0" w:space="0" w:color="auto"/>
        <w:bottom w:val="none" w:sz="0" w:space="0" w:color="auto"/>
        <w:right w:val="none" w:sz="0" w:space="0" w:color="auto"/>
      </w:divBdr>
    </w:div>
    <w:div w:id="418673662">
      <w:bodyDiv w:val="1"/>
      <w:marLeft w:val="0"/>
      <w:marRight w:val="0"/>
      <w:marTop w:val="0"/>
      <w:marBottom w:val="0"/>
      <w:divBdr>
        <w:top w:val="none" w:sz="0" w:space="0" w:color="auto"/>
        <w:left w:val="none" w:sz="0" w:space="0" w:color="auto"/>
        <w:bottom w:val="none" w:sz="0" w:space="0" w:color="auto"/>
        <w:right w:val="none" w:sz="0" w:space="0" w:color="auto"/>
      </w:divBdr>
    </w:div>
    <w:div w:id="479925607">
      <w:bodyDiv w:val="1"/>
      <w:marLeft w:val="0"/>
      <w:marRight w:val="0"/>
      <w:marTop w:val="0"/>
      <w:marBottom w:val="0"/>
      <w:divBdr>
        <w:top w:val="none" w:sz="0" w:space="0" w:color="auto"/>
        <w:left w:val="none" w:sz="0" w:space="0" w:color="auto"/>
        <w:bottom w:val="none" w:sz="0" w:space="0" w:color="auto"/>
        <w:right w:val="none" w:sz="0" w:space="0" w:color="auto"/>
      </w:divBdr>
    </w:div>
    <w:div w:id="532840416">
      <w:bodyDiv w:val="1"/>
      <w:marLeft w:val="0"/>
      <w:marRight w:val="0"/>
      <w:marTop w:val="0"/>
      <w:marBottom w:val="0"/>
      <w:divBdr>
        <w:top w:val="none" w:sz="0" w:space="0" w:color="auto"/>
        <w:left w:val="none" w:sz="0" w:space="0" w:color="auto"/>
        <w:bottom w:val="none" w:sz="0" w:space="0" w:color="auto"/>
        <w:right w:val="none" w:sz="0" w:space="0" w:color="auto"/>
      </w:divBdr>
    </w:div>
    <w:div w:id="577836154">
      <w:bodyDiv w:val="1"/>
      <w:marLeft w:val="0"/>
      <w:marRight w:val="0"/>
      <w:marTop w:val="0"/>
      <w:marBottom w:val="0"/>
      <w:divBdr>
        <w:top w:val="none" w:sz="0" w:space="0" w:color="auto"/>
        <w:left w:val="none" w:sz="0" w:space="0" w:color="auto"/>
        <w:bottom w:val="none" w:sz="0" w:space="0" w:color="auto"/>
        <w:right w:val="none" w:sz="0" w:space="0" w:color="auto"/>
      </w:divBdr>
    </w:div>
    <w:div w:id="640695407">
      <w:bodyDiv w:val="1"/>
      <w:marLeft w:val="0"/>
      <w:marRight w:val="0"/>
      <w:marTop w:val="0"/>
      <w:marBottom w:val="0"/>
      <w:divBdr>
        <w:top w:val="none" w:sz="0" w:space="0" w:color="auto"/>
        <w:left w:val="none" w:sz="0" w:space="0" w:color="auto"/>
        <w:bottom w:val="none" w:sz="0" w:space="0" w:color="auto"/>
        <w:right w:val="none" w:sz="0" w:space="0" w:color="auto"/>
      </w:divBdr>
    </w:div>
    <w:div w:id="674302768">
      <w:bodyDiv w:val="1"/>
      <w:marLeft w:val="0"/>
      <w:marRight w:val="0"/>
      <w:marTop w:val="0"/>
      <w:marBottom w:val="0"/>
      <w:divBdr>
        <w:top w:val="none" w:sz="0" w:space="0" w:color="auto"/>
        <w:left w:val="none" w:sz="0" w:space="0" w:color="auto"/>
        <w:bottom w:val="none" w:sz="0" w:space="0" w:color="auto"/>
        <w:right w:val="none" w:sz="0" w:space="0" w:color="auto"/>
      </w:divBdr>
    </w:div>
    <w:div w:id="756638957">
      <w:bodyDiv w:val="1"/>
      <w:marLeft w:val="0"/>
      <w:marRight w:val="0"/>
      <w:marTop w:val="0"/>
      <w:marBottom w:val="0"/>
      <w:divBdr>
        <w:top w:val="none" w:sz="0" w:space="0" w:color="auto"/>
        <w:left w:val="none" w:sz="0" w:space="0" w:color="auto"/>
        <w:bottom w:val="none" w:sz="0" w:space="0" w:color="auto"/>
        <w:right w:val="none" w:sz="0" w:space="0" w:color="auto"/>
      </w:divBdr>
    </w:div>
    <w:div w:id="848569582">
      <w:bodyDiv w:val="1"/>
      <w:marLeft w:val="0"/>
      <w:marRight w:val="0"/>
      <w:marTop w:val="0"/>
      <w:marBottom w:val="0"/>
      <w:divBdr>
        <w:top w:val="none" w:sz="0" w:space="0" w:color="auto"/>
        <w:left w:val="none" w:sz="0" w:space="0" w:color="auto"/>
        <w:bottom w:val="none" w:sz="0" w:space="0" w:color="auto"/>
        <w:right w:val="none" w:sz="0" w:space="0" w:color="auto"/>
      </w:divBdr>
    </w:div>
    <w:div w:id="881938968">
      <w:bodyDiv w:val="1"/>
      <w:marLeft w:val="0"/>
      <w:marRight w:val="0"/>
      <w:marTop w:val="0"/>
      <w:marBottom w:val="0"/>
      <w:divBdr>
        <w:top w:val="none" w:sz="0" w:space="0" w:color="auto"/>
        <w:left w:val="none" w:sz="0" w:space="0" w:color="auto"/>
        <w:bottom w:val="none" w:sz="0" w:space="0" w:color="auto"/>
        <w:right w:val="none" w:sz="0" w:space="0" w:color="auto"/>
      </w:divBdr>
    </w:div>
    <w:div w:id="882406908">
      <w:bodyDiv w:val="1"/>
      <w:marLeft w:val="0"/>
      <w:marRight w:val="0"/>
      <w:marTop w:val="0"/>
      <w:marBottom w:val="0"/>
      <w:divBdr>
        <w:top w:val="none" w:sz="0" w:space="0" w:color="auto"/>
        <w:left w:val="none" w:sz="0" w:space="0" w:color="auto"/>
        <w:bottom w:val="none" w:sz="0" w:space="0" w:color="auto"/>
        <w:right w:val="none" w:sz="0" w:space="0" w:color="auto"/>
      </w:divBdr>
    </w:div>
    <w:div w:id="912475039">
      <w:bodyDiv w:val="1"/>
      <w:marLeft w:val="0"/>
      <w:marRight w:val="0"/>
      <w:marTop w:val="0"/>
      <w:marBottom w:val="0"/>
      <w:divBdr>
        <w:top w:val="none" w:sz="0" w:space="0" w:color="auto"/>
        <w:left w:val="none" w:sz="0" w:space="0" w:color="auto"/>
        <w:bottom w:val="none" w:sz="0" w:space="0" w:color="auto"/>
        <w:right w:val="none" w:sz="0" w:space="0" w:color="auto"/>
      </w:divBdr>
    </w:div>
    <w:div w:id="985278465">
      <w:bodyDiv w:val="1"/>
      <w:marLeft w:val="0"/>
      <w:marRight w:val="0"/>
      <w:marTop w:val="0"/>
      <w:marBottom w:val="0"/>
      <w:divBdr>
        <w:top w:val="none" w:sz="0" w:space="0" w:color="auto"/>
        <w:left w:val="none" w:sz="0" w:space="0" w:color="auto"/>
        <w:bottom w:val="none" w:sz="0" w:space="0" w:color="auto"/>
        <w:right w:val="none" w:sz="0" w:space="0" w:color="auto"/>
      </w:divBdr>
    </w:div>
    <w:div w:id="1113863214">
      <w:bodyDiv w:val="1"/>
      <w:marLeft w:val="0"/>
      <w:marRight w:val="0"/>
      <w:marTop w:val="0"/>
      <w:marBottom w:val="0"/>
      <w:divBdr>
        <w:top w:val="none" w:sz="0" w:space="0" w:color="auto"/>
        <w:left w:val="none" w:sz="0" w:space="0" w:color="auto"/>
        <w:bottom w:val="none" w:sz="0" w:space="0" w:color="auto"/>
        <w:right w:val="none" w:sz="0" w:space="0" w:color="auto"/>
      </w:divBdr>
    </w:div>
    <w:div w:id="1161121615">
      <w:bodyDiv w:val="1"/>
      <w:marLeft w:val="0"/>
      <w:marRight w:val="0"/>
      <w:marTop w:val="0"/>
      <w:marBottom w:val="0"/>
      <w:divBdr>
        <w:top w:val="none" w:sz="0" w:space="0" w:color="auto"/>
        <w:left w:val="none" w:sz="0" w:space="0" w:color="auto"/>
        <w:bottom w:val="none" w:sz="0" w:space="0" w:color="auto"/>
        <w:right w:val="none" w:sz="0" w:space="0" w:color="auto"/>
      </w:divBdr>
    </w:div>
    <w:div w:id="1161701268">
      <w:bodyDiv w:val="1"/>
      <w:marLeft w:val="0"/>
      <w:marRight w:val="0"/>
      <w:marTop w:val="0"/>
      <w:marBottom w:val="0"/>
      <w:divBdr>
        <w:top w:val="none" w:sz="0" w:space="0" w:color="auto"/>
        <w:left w:val="none" w:sz="0" w:space="0" w:color="auto"/>
        <w:bottom w:val="none" w:sz="0" w:space="0" w:color="auto"/>
        <w:right w:val="none" w:sz="0" w:space="0" w:color="auto"/>
      </w:divBdr>
    </w:div>
    <w:div w:id="1167332516">
      <w:bodyDiv w:val="1"/>
      <w:marLeft w:val="0"/>
      <w:marRight w:val="0"/>
      <w:marTop w:val="0"/>
      <w:marBottom w:val="0"/>
      <w:divBdr>
        <w:top w:val="none" w:sz="0" w:space="0" w:color="auto"/>
        <w:left w:val="none" w:sz="0" w:space="0" w:color="auto"/>
        <w:bottom w:val="none" w:sz="0" w:space="0" w:color="auto"/>
        <w:right w:val="none" w:sz="0" w:space="0" w:color="auto"/>
      </w:divBdr>
    </w:div>
    <w:div w:id="1177041247">
      <w:bodyDiv w:val="1"/>
      <w:marLeft w:val="0"/>
      <w:marRight w:val="0"/>
      <w:marTop w:val="0"/>
      <w:marBottom w:val="0"/>
      <w:divBdr>
        <w:top w:val="none" w:sz="0" w:space="0" w:color="auto"/>
        <w:left w:val="none" w:sz="0" w:space="0" w:color="auto"/>
        <w:bottom w:val="none" w:sz="0" w:space="0" w:color="auto"/>
        <w:right w:val="none" w:sz="0" w:space="0" w:color="auto"/>
      </w:divBdr>
    </w:div>
    <w:div w:id="1251348668">
      <w:bodyDiv w:val="1"/>
      <w:marLeft w:val="0"/>
      <w:marRight w:val="0"/>
      <w:marTop w:val="0"/>
      <w:marBottom w:val="0"/>
      <w:divBdr>
        <w:top w:val="none" w:sz="0" w:space="0" w:color="auto"/>
        <w:left w:val="none" w:sz="0" w:space="0" w:color="auto"/>
        <w:bottom w:val="none" w:sz="0" w:space="0" w:color="auto"/>
        <w:right w:val="none" w:sz="0" w:space="0" w:color="auto"/>
      </w:divBdr>
    </w:div>
    <w:div w:id="1298604790">
      <w:bodyDiv w:val="1"/>
      <w:marLeft w:val="0"/>
      <w:marRight w:val="0"/>
      <w:marTop w:val="0"/>
      <w:marBottom w:val="0"/>
      <w:divBdr>
        <w:top w:val="none" w:sz="0" w:space="0" w:color="auto"/>
        <w:left w:val="none" w:sz="0" w:space="0" w:color="auto"/>
        <w:bottom w:val="none" w:sz="0" w:space="0" w:color="auto"/>
        <w:right w:val="none" w:sz="0" w:space="0" w:color="auto"/>
      </w:divBdr>
    </w:div>
    <w:div w:id="1373579386">
      <w:bodyDiv w:val="1"/>
      <w:marLeft w:val="0"/>
      <w:marRight w:val="0"/>
      <w:marTop w:val="0"/>
      <w:marBottom w:val="0"/>
      <w:divBdr>
        <w:top w:val="none" w:sz="0" w:space="0" w:color="auto"/>
        <w:left w:val="none" w:sz="0" w:space="0" w:color="auto"/>
        <w:bottom w:val="none" w:sz="0" w:space="0" w:color="auto"/>
        <w:right w:val="none" w:sz="0" w:space="0" w:color="auto"/>
      </w:divBdr>
    </w:div>
    <w:div w:id="1444879157">
      <w:bodyDiv w:val="1"/>
      <w:marLeft w:val="0"/>
      <w:marRight w:val="0"/>
      <w:marTop w:val="0"/>
      <w:marBottom w:val="0"/>
      <w:divBdr>
        <w:top w:val="none" w:sz="0" w:space="0" w:color="auto"/>
        <w:left w:val="none" w:sz="0" w:space="0" w:color="auto"/>
        <w:bottom w:val="none" w:sz="0" w:space="0" w:color="auto"/>
        <w:right w:val="none" w:sz="0" w:space="0" w:color="auto"/>
      </w:divBdr>
    </w:div>
    <w:div w:id="1497382807">
      <w:bodyDiv w:val="1"/>
      <w:marLeft w:val="0"/>
      <w:marRight w:val="0"/>
      <w:marTop w:val="0"/>
      <w:marBottom w:val="0"/>
      <w:divBdr>
        <w:top w:val="none" w:sz="0" w:space="0" w:color="auto"/>
        <w:left w:val="none" w:sz="0" w:space="0" w:color="auto"/>
        <w:bottom w:val="none" w:sz="0" w:space="0" w:color="auto"/>
        <w:right w:val="none" w:sz="0" w:space="0" w:color="auto"/>
      </w:divBdr>
    </w:div>
    <w:div w:id="1505127491">
      <w:bodyDiv w:val="1"/>
      <w:marLeft w:val="0"/>
      <w:marRight w:val="0"/>
      <w:marTop w:val="0"/>
      <w:marBottom w:val="0"/>
      <w:divBdr>
        <w:top w:val="none" w:sz="0" w:space="0" w:color="auto"/>
        <w:left w:val="none" w:sz="0" w:space="0" w:color="auto"/>
        <w:bottom w:val="none" w:sz="0" w:space="0" w:color="auto"/>
        <w:right w:val="none" w:sz="0" w:space="0" w:color="auto"/>
      </w:divBdr>
    </w:div>
    <w:div w:id="1653412301">
      <w:bodyDiv w:val="1"/>
      <w:marLeft w:val="0"/>
      <w:marRight w:val="0"/>
      <w:marTop w:val="0"/>
      <w:marBottom w:val="0"/>
      <w:divBdr>
        <w:top w:val="none" w:sz="0" w:space="0" w:color="auto"/>
        <w:left w:val="none" w:sz="0" w:space="0" w:color="auto"/>
        <w:bottom w:val="none" w:sz="0" w:space="0" w:color="auto"/>
        <w:right w:val="none" w:sz="0" w:space="0" w:color="auto"/>
      </w:divBdr>
    </w:div>
    <w:div w:id="1823615026">
      <w:bodyDiv w:val="1"/>
      <w:marLeft w:val="0"/>
      <w:marRight w:val="0"/>
      <w:marTop w:val="0"/>
      <w:marBottom w:val="0"/>
      <w:divBdr>
        <w:top w:val="none" w:sz="0" w:space="0" w:color="auto"/>
        <w:left w:val="none" w:sz="0" w:space="0" w:color="auto"/>
        <w:bottom w:val="none" w:sz="0" w:space="0" w:color="auto"/>
        <w:right w:val="none" w:sz="0" w:space="0" w:color="auto"/>
      </w:divBdr>
    </w:div>
    <w:div w:id="1857964666">
      <w:bodyDiv w:val="1"/>
      <w:marLeft w:val="0"/>
      <w:marRight w:val="0"/>
      <w:marTop w:val="0"/>
      <w:marBottom w:val="0"/>
      <w:divBdr>
        <w:top w:val="none" w:sz="0" w:space="0" w:color="auto"/>
        <w:left w:val="none" w:sz="0" w:space="0" w:color="auto"/>
        <w:bottom w:val="none" w:sz="0" w:space="0" w:color="auto"/>
        <w:right w:val="none" w:sz="0" w:space="0" w:color="auto"/>
      </w:divBdr>
    </w:div>
    <w:div w:id="1980957610">
      <w:bodyDiv w:val="1"/>
      <w:marLeft w:val="0"/>
      <w:marRight w:val="0"/>
      <w:marTop w:val="0"/>
      <w:marBottom w:val="0"/>
      <w:divBdr>
        <w:top w:val="none" w:sz="0" w:space="0" w:color="auto"/>
        <w:left w:val="none" w:sz="0" w:space="0" w:color="auto"/>
        <w:bottom w:val="none" w:sz="0" w:space="0" w:color="auto"/>
        <w:right w:val="none" w:sz="0" w:space="0" w:color="auto"/>
      </w:divBdr>
      <w:divsChild>
        <w:div w:id="48851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250098">
      <w:bodyDiv w:val="1"/>
      <w:marLeft w:val="0"/>
      <w:marRight w:val="0"/>
      <w:marTop w:val="0"/>
      <w:marBottom w:val="0"/>
      <w:divBdr>
        <w:top w:val="none" w:sz="0" w:space="0" w:color="auto"/>
        <w:left w:val="none" w:sz="0" w:space="0" w:color="auto"/>
        <w:bottom w:val="none" w:sz="0" w:space="0" w:color="auto"/>
        <w:right w:val="none" w:sz="0" w:space="0" w:color="auto"/>
      </w:divBdr>
    </w:div>
    <w:div w:id="2061587788">
      <w:bodyDiv w:val="1"/>
      <w:marLeft w:val="0"/>
      <w:marRight w:val="0"/>
      <w:marTop w:val="0"/>
      <w:marBottom w:val="0"/>
      <w:divBdr>
        <w:top w:val="none" w:sz="0" w:space="0" w:color="auto"/>
        <w:left w:val="none" w:sz="0" w:space="0" w:color="auto"/>
        <w:bottom w:val="none" w:sz="0" w:space="0" w:color="auto"/>
        <w:right w:val="none" w:sz="0" w:space="0" w:color="auto"/>
      </w:divBdr>
    </w:div>
    <w:div w:id="2105102360">
      <w:bodyDiv w:val="1"/>
      <w:marLeft w:val="0"/>
      <w:marRight w:val="0"/>
      <w:marTop w:val="0"/>
      <w:marBottom w:val="0"/>
      <w:divBdr>
        <w:top w:val="none" w:sz="0" w:space="0" w:color="auto"/>
        <w:left w:val="none" w:sz="0" w:space="0" w:color="auto"/>
        <w:bottom w:val="none" w:sz="0" w:space="0" w:color="auto"/>
        <w:right w:val="none" w:sz="0" w:space="0" w:color="auto"/>
      </w:divBdr>
    </w:div>
    <w:div w:id="21293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eru.consultorias@savethechildren.org" TargetMode="Externa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0553C9F943549AA4D4875378EDAF0" ma:contentTypeVersion="17" ma:contentTypeDescription="Create a new document." ma:contentTypeScope="" ma:versionID="4f8347743eb6920b4014715584f0bb07">
  <xsd:schema xmlns:xsd="http://www.w3.org/2001/XMLSchema" xmlns:xs="http://www.w3.org/2001/XMLSchema" xmlns:p="http://schemas.microsoft.com/office/2006/metadata/properties" xmlns:ns2="7759a4ff-caad-415a-ab4f-81540632e687" xmlns:ns3="cb703560-c462-4fd0-bb3d-6298dffa444c" targetNamespace="http://schemas.microsoft.com/office/2006/metadata/properties" ma:root="true" ma:fieldsID="67025ff431633d56e2dea02ab7789f1d" ns2:_="" ns3:_="">
    <xsd:import namespace="7759a4ff-caad-415a-ab4f-81540632e687"/>
    <xsd:import namespace="cb703560-c462-4fd0-bb3d-6298dffa44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a4ff-caad-415a-ab4f-81540632e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03560-c462-4fd0-bb3d-6298dffa44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bcdcf1-ea1e-4e57-8f87-b608de85e9a7}" ma:internalName="TaxCatchAll" ma:showField="CatchAllData" ma:web="cb703560-c462-4fd0-bb3d-6298dffa4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59a4ff-caad-415a-ab4f-81540632e687">
      <Terms xmlns="http://schemas.microsoft.com/office/infopath/2007/PartnerControls"/>
    </lcf76f155ced4ddcb4097134ff3c332f>
    <TaxCatchAll xmlns="cb703560-c462-4fd0-bb3d-6298dffa444c" xsi:nil="true"/>
    <SharedWithUsers xmlns="cb703560-c462-4fd0-bb3d-6298dffa444c">
      <UserInfo>
        <DisplayName>Zuazo, Brizza</DisplayName>
        <AccountId>13</AccountId>
        <AccountType/>
      </UserInfo>
      <UserInfo>
        <DisplayName>Leyton alva, Fernando</DisplayName>
        <AccountId>61</AccountId>
        <AccountType/>
      </UserInfo>
      <UserInfo>
        <DisplayName>Alagon, Marizabel</DisplayName>
        <AccountId>39</AccountId>
        <AccountType/>
      </UserInfo>
      <UserInfo>
        <DisplayName>Uriol garate, Silvia</DisplayName>
        <AccountId>94</AccountId>
        <AccountType/>
      </UserInfo>
      <UserInfo>
        <DisplayName>Luis Arroyo, Ester</DisplayName>
        <AccountId>69</AccountId>
        <AccountType/>
      </UserInfo>
      <UserInfo>
        <DisplayName>Arévalo Silva, Claudia Fabiola</DisplayName>
        <AccountId>95</AccountId>
        <AccountType/>
      </UserInfo>
    </SharedWithUsers>
  </documentManagement>
</p:properties>
</file>

<file path=customXml/itemProps1.xml><?xml version="1.0" encoding="utf-8"?>
<ds:datastoreItem xmlns:ds="http://schemas.openxmlformats.org/officeDocument/2006/customXml" ds:itemID="{6BC16DD4-6D2A-4EE6-B165-9E4FE1E5F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9a4ff-caad-415a-ab4f-81540632e687"/>
    <ds:schemaRef ds:uri="cb703560-c462-4fd0-bb3d-6298dffa4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40B1E-C9DE-4CC1-85E4-F081260C7BA1}">
  <ds:schemaRefs>
    <ds:schemaRef ds:uri="http://schemas.openxmlformats.org/officeDocument/2006/bibliography"/>
  </ds:schemaRefs>
</ds:datastoreItem>
</file>

<file path=customXml/itemProps3.xml><?xml version="1.0" encoding="utf-8"?>
<ds:datastoreItem xmlns:ds="http://schemas.openxmlformats.org/officeDocument/2006/customXml" ds:itemID="{9C33FB8C-DA3B-4D33-B493-05D44BA9B132}">
  <ds:schemaRefs>
    <ds:schemaRef ds:uri="http://schemas.microsoft.com/sharepoint/v3/contenttype/forms"/>
  </ds:schemaRefs>
</ds:datastoreItem>
</file>

<file path=customXml/itemProps4.xml><?xml version="1.0" encoding="utf-8"?>
<ds:datastoreItem xmlns:ds="http://schemas.openxmlformats.org/officeDocument/2006/customXml" ds:itemID="{C424F2FF-24CD-4D09-AA94-1950D58B8C43}">
  <ds:schemaRefs>
    <ds:schemaRef ds:uri="http://schemas.microsoft.com/office/2006/metadata/properties"/>
    <ds:schemaRef ds:uri="http://schemas.microsoft.com/office/infopath/2007/PartnerControls"/>
    <ds:schemaRef ds:uri="7759a4ff-caad-415a-ab4f-81540632e687"/>
    <ds:schemaRef ds:uri="cb703560-c462-4fd0-bb3d-6298dffa44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Manolo Quispe Campos</dc:creator>
  <keywords/>
  <dc:description/>
  <lastModifiedBy>Palomino Zárate, Melissa Masiel</lastModifiedBy>
  <revision>27</revision>
  <lastPrinted>2019-03-02T04:08:00.0000000Z</lastPrinted>
  <dcterms:created xsi:type="dcterms:W3CDTF">2025-08-13T16:31:00.0000000Z</dcterms:created>
  <dcterms:modified xsi:type="dcterms:W3CDTF">2025-08-22T18:27:13.1611002Z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0x010100D360553C9F943549AA4D4875378EDAF0</vt:lpwstr>
  </property>
  <property fmtid="{D5CDD505-2E9C-101B-9397-08002B2CF9AE}" pid="3" name="MediaServiceImageTags">
    <vt:lpwstr/>
  </property>
</Properties>
</file>